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81" w:rsidRPr="009346E2" w:rsidRDefault="009346E2" w:rsidP="009346E2">
      <w:pPr>
        <w:jc w:val="center"/>
        <w:rPr>
          <w:b/>
          <w:sz w:val="28"/>
          <w:szCs w:val="28"/>
        </w:rPr>
      </w:pPr>
      <w:r w:rsidRPr="009346E2">
        <w:rPr>
          <w:b/>
          <w:sz w:val="28"/>
          <w:szCs w:val="28"/>
        </w:rPr>
        <w:t>Introduction</w:t>
      </w:r>
    </w:p>
    <w:p w:rsidR="009346E2" w:rsidRPr="009E2553" w:rsidRDefault="009346E2">
      <w:pPr>
        <w:rPr>
          <w:u w:val="single"/>
        </w:rPr>
      </w:pPr>
      <w:r w:rsidRPr="009E2553">
        <w:rPr>
          <w:u w:val="single"/>
        </w:rPr>
        <w:t>Lesson Description:</w:t>
      </w:r>
    </w:p>
    <w:p w:rsidR="00326CE3" w:rsidRDefault="00326CE3">
      <w:r>
        <w:t xml:space="preserve">This lesson is designed to instruct end-users on how to </w:t>
      </w:r>
      <w:r w:rsidR="003B0FEE">
        <w:t xml:space="preserve">enter </w:t>
      </w:r>
      <w:r w:rsidR="00EC7381">
        <w:t>Cash Advances</w:t>
      </w:r>
      <w:r w:rsidR="003B0FEE">
        <w:t xml:space="preserve"> in the PSFIN v9.2 Travel and Expense module.</w:t>
      </w:r>
    </w:p>
    <w:p w:rsidR="009346E2" w:rsidRPr="009E2553" w:rsidRDefault="009346E2">
      <w:pPr>
        <w:rPr>
          <w:u w:val="single"/>
        </w:rPr>
      </w:pPr>
      <w:r w:rsidRPr="009E2553">
        <w:rPr>
          <w:u w:val="single"/>
        </w:rPr>
        <w:t>Objectives</w:t>
      </w:r>
      <w:r w:rsidR="00505210" w:rsidRPr="009E2553">
        <w:rPr>
          <w:u w:val="single"/>
        </w:rPr>
        <w:t xml:space="preserve"> and Tasks</w:t>
      </w:r>
      <w:r w:rsidRPr="009E2553">
        <w:rPr>
          <w:u w:val="single"/>
        </w:rPr>
        <w:t>:</w:t>
      </w:r>
    </w:p>
    <w:p w:rsidR="00505210" w:rsidRDefault="00505210">
      <w:r>
        <w:t xml:space="preserve">By the end of this lesson, participants will be able to successfully </w:t>
      </w:r>
      <w:r w:rsidR="00E6489D">
        <w:t xml:space="preserve">enter </w:t>
      </w:r>
      <w:r w:rsidR="00EC7381">
        <w:t>Cash Advances</w:t>
      </w:r>
      <w:r w:rsidR="00E6489D">
        <w:t xml:space="preserve"> in</w:t>
      </w:r>
      <w:r>
        <w:t xml:space="preserve"> the Travel and Expenses module in PSFIN v9.2. The tasks covered in this lesson include:</w:t>
      </w:r>
    </w:p>
    <w:p w:rsidR="00505210" w:rsidRDefault="00E6489D" w:rsidP="00505210">
      <w:pPr>
        <w:pStyle w:val="ListParagraph"/>
        <w:numPr>
          <w:ilvl w:val="0"/>
          <w:numId w:val="1"/>
        </w:numPr>
      </w:pPr>
      <w:r>
        <w:t xml:space="preserve">Create </w:t>
      </w:r>
      <w:r w:rsidR="00EC7381">
        <w:t>Cash Advance</w:t>
      </w:r>
      <w:r>
        <w:t xml:space="preserve"> from a Blank Report</w:t>
      </w:r>
    </w:p>
    <w:p w:rsidR="00E6489D" w:rsidRDefault="00E6489D" w:rsidP="00505210">
      <w:pPr>
        <w:pStyle w:val="ListParagraph"/>
        <w:numPr>
          <w:ilvl w:val="0"/>
          <w:numId w:val="1"/>
        </w:numPr>
      </w:pPr>
      <w:r>
        <w:t xml:space="preserve">Define the fields on an </w:t>
      </w:r>
      <w:r w:rsidR="00EC7381">
        <w:t>Cash Advance</w:t>
      </w:r>
    </w:p>
    <w:p w:rsidR="00E6489D" w:rsidRDefault="00EC7381" w:rsidP="00E6489D">
      <w:pPr>
        <w:pStyle w:val="ListParagraph"/>
        <w:numPr>
          <w:ilvl w:val="0"/>
          <w:numId w:val="1"/>
        </w:numPr>
      </w:pPr>
      <w:r>
        <w:t xml:space="preserve">Submit a Cash Advance </w:t>
      </w:r>
      <w:r w:rsidR="00E6489D">
        <w:t>for approval</w:t>
      </w:r>
    </w:p>
    <w:p w:rsidR="001143DD" w:rsidRDefault="001143DD" w:rsidP="001143DD">
      <w:pPr>
        <w:pStyle w:val="ListParagraph"/>
        <w:numPr>
          <w:ilvl w:val="0"/>
          <w:numId w:val="1"/>
        </w:numPr>
      </w:pPr>
      <w:r>
        <w:t xml:space="preserve">Apply an Approved </w:t>
      </w:r>
      <w:r w:rsidR="00EC7381">
        <w:t>Cash Advance</w:t>
      </w:r>
      <w:r>
        <w:t xml:space="preserve"> to an Expense Report</w:t>
      </w:r>
    </w:p>
    <w:p w:rsidR="00E6489D" w:rsidRDefault="00E6489D" w:rsidP="00E6489D">
      <w:pPr>
        <w:pStyle w:val="ListParagraph"/>
        <w:numPr>
          <w:ilvl w:val="0"/>
          <w:numId w:val="1"/>
        </w:numPr>
      </w:pPr>
      <w:r>
        <w:t xml:space="preserve">View a submitted </w:t>
      </w:r>
      <w:r w:rsidR="00EC7381">
        <w:t>Cash Advance</w:t>
      </w:r>
    </w:p>
    <w:p w:rsidR="00E6489D" w:rsidRDefault="00E6489D" w:rsidP="00E6489D">
      <w:pPr>
        <w:pStyle w:val="ListParagraph"/>
        <w:numPr>
          <w:ilvl w:val="0"/>
          <w:numId w:val="1"/>
        </w:numPr>
      </w:pPr>
      <w:r>
        <w:t xml:space="preserve">Modify </w:t>
      </w:r>
      <w:r w:rsidR="00710F7B">
        <w:t xml:space="preserve">a </w:t>
      </w:r>
      <w:r w:rsidR="00EC7381">
        <w:t>Cash Advance</w:t>
      </w:r>
      <w:r w:rsidR="00710F7B">
        <w:t xml:space="preserve"> </w:t>
      </w:r>
    </w:p>
    <w:p w:rsidR="00E6489D" w:rsidRDefault="00E6489D" w:rsidP="00E6489D">
      <w:pPr>
        <w:pStyle w:val="ListParagraph"/>
        <w:numPr>
          <w:ilvl w:val="0"/>
          <w:numId w:val="1"/>
        </w:numPr>
      </w:pPr>
      <w:r>
        <w:t xml:space="preserve">Print an </w:t>
      </w:r>
      <w:r w:rsidR="00EC7381">
        <w:t xml:space="preserve">Cash Advances </w:t>
      </w:r>
    </w:p>
    <w:p w:rsidR="00E6489D" w:rsidRDefault="00E6489D" w:rsidP="00E6489D">
      <w:pPr>
        <w:pStyle w:val="ListParagraph"/>
        <w:numPr>
          <w:ilvl w:val="0"/>
          <w:numId w:val="1"/>
        </w:numPr>
      </w:pPr>
      <w:r>
        <w:t xml:space="preserve">Delete an </w:t>
      </w:r>
      <w:r w:rsidR="00EC7381">
        <w:t>Cash Advances</w:t>
      </w:r>
    </w:p>
    <w:p w:rsidR="009346E2" w:rsidRPr="009E2553" w:rsidRDefault="009346E2">
      <w:pPr>
        <w:rPr>
          <w:u w:val="single"/>
        </w:rPr>
      </w:pPr>
      <w:r w:rsidRPr="009E2553">
        <w:rPr>
          <w:u w:val="single"/>
        </w:rPr>
        <w:t>Accompanying Materials:</w:t>
      </w:r>
    </w:p>
    <w:p w:rsidR="00505210" w:rsidRDefault="00EC7381" w:rsidP="00505210">
      <w:pPr>
        <w:pStyle w:val="ListParagraph"/>
        <w:numPr>
          <w:ilvl w:val="0"/>
          <w:numId w:val="1"/>
        </w:numPr>
      </w:pPr>
      <w:r>
        <w:t xml:space="preserve">Cash </w:t>
      </w:r>
      <w:proofErr w:type="spellStart"/>
      <w:r>
        <w:t>Advances</w:t>
      </w:r>
      <w:r w:rsidR="00505210">
        <w:t>_PPT</w:t>
      </w:r>
      <w:proofErr w:type="spellEnd"/>
    </w:p>
    <w:p w:rsidR="00505210" w:rsidRDefault="00EC7381" w:rsidP="00505210">
      <w:pPr>
        <w:pStyle w:val="ListParagraph"/>
        <w:numPr>
          <w:ilvl w:val="0"/>
          <w:numId w:val="1"/>
        </w:numPr>
      </w:pPr>
      <w:r>
        <w:t xml:space="preserve">Cash </w:t>
      </w:r>
      <w:proofErr w:type="spellStart"/>
      <w:r>
        <w:t>Advances</w:t>
      </w:r>
      <w:r w:rsidR="00505210">
        <w:t>_Job</w:t>
      </w:r>
      <w:proofErr w:type="spellEnd"/>
      <w:r w:rsidR="00505210">
        <w:t xml:space="preserve"> Aids</w:t>
      </w:r>
    </w:p>
    <w:p w:rsidR="00505210" w:rsidRDefault="00505210" w:rsidP="00505210">
      <w:pPr>
        <w:sectPr w:rsidR="0050521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05210" w:rsidRPr="0079056B" w:rsidRDefault="008530A8" w:rsidP="00505210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Creating </w:t>
      </w:r>
      <w:r w:rsidR="00FC5E87">
        <w:rPr>
          <w:b/>
          <w:u w:val="single"/>
        </w:rPr>
        <w:t xml:space="preserve">a </w:t>
      </w:r>
      <w:r w:rsidR="00EC7381">
        <w:rPr>
          <w:b/>
          <w:u w:val="single"/>
        </w:rPr>
        <w:t>Cash Advance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7217"/>
      </w:tblGrid>
      <w:tr w:rsidR="00CD71CF" w:rsidTr="009E2553">
        <w:tc>
          <w:tcPr>
            <w:tcW w:w="2143" w:type="dxa"/>
          </w:tcPr>
          <w:p w:rsidR="00CD71CF" w:rsidRDefault="00CD71CF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>Slide 2</w:t>
            </w:r>
          </w:p>
        </w:tc>
        <w:tc>
          <w:tcPr>
            <w:tcW w:w="7217" w:type="dxa"/>
          </w:tcPr>
          <w:p w:rsidR="00CD71CF" w:rsidRDefault="00CD71CF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>Purpose of Cash Advance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To help minimize the impact of business travel on employee personal finances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Unused portion of cash advance must be reimbursed to the institution</w:t>
            </w:r>
          </w:p>
          <w:p w:rsidR="00CD71CF" w:rsidRPr="00EB238E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Very little has changed with Cash Advances in new version of PeopleSoft</w:t>
            </w:r>
          </w:p>
          <w:p w:rsidR="00CD71CF" w:rsidRPr="00CC1698" w:rsidRDefault="00CD71CF" w:rsidP="00CD71CF">
            <w:pPr>
              <w:rPr>
                <w:rFonts w:cstheme="minorHAnsi"/>
              </w:rPr>
            </w:pPr>
          </w:p>
        </w:tc>
      </w:tr>
      <w:tr w:rsidR="00CD71CF" w:rsidTr="009E2553">
        <w:tc>
          <w:tcPr>
            <w:tcW w:w="2143" w:type="dxa"/>
          </w:tcPr>
          <w:p w:rsidR="00CD71CF" w:rsidRDefault="00D545FD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>Slide 3</w:t>
            </w:r>
          </w:p>
        </w:tc>
        <w:tc>
          <w:tcPr>
            <w:tcW w:w="7217" w:type="dxa"/>
          </w:tcPr>
          <w:p w:rsidR="00CD71CF" w:rsidRDefault="00CD71CF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Creating a Cash Advance – Process 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Traveler enters Cash Advance online</w:t>
            </w:r>
          </w:p>
          <w:p w:rsidR="00CD71CF" w:rsidRDefault="00CD71CF" w:rsidP="00CD71CF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Traveler can scan and attach electronic copies of supporting documentation if needed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Traveler submits Cash Advance online</w:t>
            </w:r>
          </w:p>
          <w:p w:rsidR="00CD71CF" w:rsidRDefault="00CD71CF" w:rsidP="00CD71CF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Workflow sends submitted Cash Advance to first approver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Approver(s) approve/deny Cash Advance online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Final Approval comes from AP Auditor</w:t>
            </w:r>
          </w:p>
          <w:p w:rsidR="00CD71CF" w:rsidRDefault="00CD71CF" w:rsidP="00CD71CF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Makes it available for payment</w:t>
            </w:r>
          </w:p>
          <w:p w:rsidR="00CD71CF" w:rsidRPr="00EB238E" w:rsidRDefault="00CD71CF" w:rsidP="00CD71CF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</w:p>
        </w:tc>
      </w:tr>
      <w:tr w:rsidR="00CD71CF" w:rsidTr="009E2553">
        <w:tc>
          <w:tcPr>
            <w:tcW w:w="2143" w:type="dxa"/>
          </w:tcPr>
          <w:p w:rsidR="00CD71CF" w:rsidRDefault="00D545FD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>Slide 4</w:t>
            </w:r>
          </w:p>
        </w:tc>
        <w:tc>
          <w:tcPr>
            <w:tcW w:w="7217" w:type="dxa"/>
          </w:tcPr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After travel is completed, Traveler creates Expense Report online and applies Cash Advance to it</w:t>
            </w:r>
          </w:p>
          <w:p w:rsidR="00CD71CF" w:rsidRDefault="00CD71CF" w:rsidP="00CD71CF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Cash Advance was more than incurred expenses, traveler reimburses institution</w:t>
            </w:r>
          </w:p>
          <w:p w:rsidR="00CD71CF" w:rsidRPr="00CD71CF" w:rsidRDefault="00CD71CF" w:rsidP="00CD71CF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Cash Advance was less than incurred expenses, traveler receive reimbursement through expense report</w:t>
            </w:r>
          </w:p>
          <w:p w:rsidR="00CD71CF" w:rsidRPr="00CC1698" w:rsidRDefault="00CD71CF" w:rsidP="00CD71CF">
            <w:pPr>
              <w:rPr>
                <w:rFonts w:cstheme="minorHAnsi"/>
              </w:rPr>
            </w:pPr>
          </w:p>
        </w:tc>
      </w:tr>
      <w:tr w:rsidR="00CD71CF" w:rsidTr="009E2553">
        <w:tc>
          <w:tcPr>
            <w:tcW w:w="2143" w:type="dxa"/>
          </w:tcPr>
          <w:p w:rsidR="00CD71CF" w:rsidRDefault="00D545FD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>Slide 5</w:t>
            </w:r>
          </w:p>
        </w:tc>
        <w:tc>
          <w:tcPr>
            <w:tcW w:w="7217" w:type="dxa"/>
          </w:tcPr>
          <w:p w:rsidR="00CD71CF" w:rsidRDefault="00CD71CF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>Important Notes About Cash Advances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Chartfields on a cash advance may not be edited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Fund code must be populated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Institutions should inform travelers exactly what Fund Code, Program and Class fields to use for Cash Advances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Traveler should edit their User Profile to accommodate those Chartfields before creating the Cash Advance (see lesson on Accessing Travel and Expenses)</w:t>
            </w:r>
          </w:p>
          <w:p w:rsidR="00CD71CF" w:rsidRPr="00EF342E" w:rsidRDefault="00CD71CF" w:rsidP="00CD71CF">
            <w:pPr>
              <w:rPr>
                <w:rFonts w:cstheme="minorHAnsi"/>
              </w:rPr>
            </w:pPr>
          </w:p>
        </w:tc>
      </w:tr>
      <w:tr w:rsidR="00CD71CF" w:rsidTr="009E2553">
        <w:tc>
          <w:tcPr>
            <w:tcW w:w="2143" w:type="dxa"/>
          </w:tcPr>
          <w:p w:rsidR="00CD71CF" w:rsidRDefault="00D545FD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>Slide 6</w:t>
            </w:r>
          </w:p>
        </w:tc>
        <w:tc>
          <w:tcPr>
            <w:tcW w:w="7217" w:type="dxa"/>
          </w:tcPr>
          <w:p w:rsidR="00CD71CF" w:rsidRDefault="00CD71CF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>Creating a Cash Advance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5"/>
              </w:numPr>
            </w:pPr>
            <w:r>
              <w:t xml:space="preserve">Access PSFIN Self-Service: </w:t>
            </w:r>
            <w:hyperlink r:id="rId9" w:history="1">
              <w:r w:rsidRPr="00392809">
                <w:rPr>
                  <w:rStyle w:val="Hyperlink"/>
                </w:rPr>
                <w:t>http://fprod-selfservice.gafirst.usg.edu</w:t>
              </w:r>
            </w:hyperlink>
            <w:r>
              <w:t>.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5"/>
              </w:numPr>
            </w:pPr>
            <w:r>
              <w:t xml:space="preserve">Select </w:t>
            </w:r>
            <w:r w:rsidRPr="006835B3">
              <w:rPr>
                <w:b/>
              </w:rPr>
              <w:t>Employee Self-Service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5"/>
              </w:numPr>
            </w:pPr>
            <w:r>
              <w:t xml:space="preserve">Select </w:t>
            </w:r>
            <w:r>
              <w:rPr>
                <w:b/>
              </w:rPr>
              <w:t>Cash Advance</w:t>
            </w:r>
          </w:p>
          <w:p w:rsidR="00CD71CF" w:rsidRPr="00CC1698" w:rsidRDefault="00CD71CF" w:rsidP="00CD71CF">
            <w:pPr>
              <w:pStyle w:val="ListParagraph"/>
              <w:numPr>
                <w:ilvl w:val="0"/>
                <w:numId w:val="5"/>
              </w:numPr>
            </w:pPr>
            <w:r>
              <w:t xml:space="preserve">Select </w:t>
            </w:r>
            <w:r w:rsidRPr="00CC1698">
              <w:rPr>
                <w:b/>
              </w:rPr>
              <w:t>Create/Modify</w:t>
            </w:r>
            <w:r w:rsidRPr="00CC1698">
              <w:t xml:space="preserve"> link (this link </w:t>
            </w:r>
            <w:r>
              <w:t>was previously named “Create” in old version)</w:t>
            </w:r>
          </w:p>
          <w:p w:rsidR="00CD71CF" w:rsidRPr="00994550" w:rsidRDefault="00CD71CF" w:rsidP="00CD71CF">
            <w:pPr>
              <w:rPr>
                <w:rFonts w:cstheme="minorHAnsi"/>
              </w:rPr>
            </w:pPr>
          </w:p>
        </w:tc>
      </w:tr>
      <w:tr w:rsidR="00CD71CF" w:rsidTr="009E2553">
        <w:tc>
          <w:tcPr>
            <w:tcW w:w="2143" w:type="dxa"/>
          </w:tcPr>
          <w:p w:rsidR="00CD71CF" w:rsidRDefault="00D545FD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>Slide 7</w:t>
            </w:r>
          </w:p>
        </w:tc>
        <w:tc>
          <w:tcPr>
            <w:tcW w:w="7217" w:type="dxa"/>
          </w:tcPr>
          <w:p w:rsidR="00CD71CF" w:rsidRDefault="00CD71CF" w:rsidP="00CD71C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Cash Advance Fields 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Business Purpose: Purpose for the Cash Advance (mandatory)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Advance Description: Free text field to enter detailed description (mandatory)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Reference: Field not used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Notes: Use this icon/field to enter notes regarding the Cash Advance request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5325C8">
              <w:rPr>
                <w:rFonts w:cstheme="minorHAnsi"/>
              </w:rPr>
              <w:t>Attachments:</w:t>
            </w:r>
            <w:r>
              <w:rPr>
                <w:rFonts w:cstheme="minorHAnsi"/>
              </w:rPr>
              <w:t xml:space="preserve"> Link for attaching supporting documentation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Source: Select Check or EFT Payment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Description: Indicate how the travel advance is to be used (i.e., 3 nights lodging, meals and mileage)</w:t>
            </w:r>
          </w:p>
          <w:p w:rsidR="00CD71CF" w:rsidRDefault="00CD71CF" w:rsidP="00CD71C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Amount: Requested Cash Advance amount</w:t>
            </w:r>
          </w:p>
          <w:p w:rsidR="00D545FD" w:rsidRPr="00D545FD" w:rsidRDefault="00D545FD" w:rsidP="00D545FD">
            <w:pPr>
              <w:ind w:left="450"/>
              <w:rPr>
                <w:rFonts w:cstheme="minorHAnsi"/>
              </w:rPr>
            </w:pPr>
          </w:p>
          <w:p w:rsidR="00D545FD" w:rsidRDefault="00D545FD" w:rsidP="00D545FD">
            <w:pPr>
              <w:rPr>
                <w:rFonts w:cstheme="minorHAnsi"/>
              </w:rPr>
            </w:pPr>
            <w:r>
              <w:rPr>
                <w:rFonts w:cstheme="minorHAnsi"/>
              </w:rPr>
              <w:t>After entering information for Cash Advance:</w:t>
            </w:r>
          </w:p>
          <w:p w:rsidR="00D545FD" w:rsidRDefault="00D545FD" w:rsidP="00D545FD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To save the Cash Advance without submitting it (to work on it later), select Save for Later</w:t>
            </w:r>
          </w:p>
          <w:p w:rsidR="00D545FD" w:rsidRDefault="00D545FD" w:rsidP="00D545FD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In order to submit, traveler must complete online verification step of checking box for “I certify the advances submitted are accurate and comply with expense policy.”</w:t>
            </w:r>
          </w:p>
          <w:p w:rsidR="00D545FD" w:rsidRDefault="00D545FD" w:rsidP="00D545FD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To submit the Cash Advance for approval, select Submit Cash Advance button</w:t>
            </w:r>
          </w:p>
          <w:p w:rsidR="00CD71CF" w:rsidRPr="00976D2B" w:rsidRDefault="00CD71CF" w:rsidP="00CD71CF">
            <w:pPr>
              <w:rPr>
                <w:rFonts w:cstheme="minorHAnsi"/>
              </w:rPr>
            </w:pPr>
          </w:p>
        </w:tc>
      </w:tr>
    </w:tbl>
    <w:p w:rsidR="009E2553" w:rsidRDefault="009E2553">
      <w:pPr>
        <w:sectPr w:rsidR="009E2553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C5E87" w:rsidRPr="009E2553" w:rsidRDefault="00FC5E87" w:rsidP="00FC5E87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Applying a </w:t>
      </w:r>
      <w:r w:rsidR="0014701F">
        <w:rPr>
          <w:b/>
          <w:u w:val="single"/>
        </w:rPr>
        <w:t>Cash Advance</w:t>
      </w:r>
      <w:r>
        <w:rPr>
          <w:b/>
          <w:u w:val="single"/>
        </w:rPr>
        <w:t xml:space="preserve"> to an Expense Report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7217"/>
      </w:tblGrid>
      <w:tr w:rsidR="00FC5E87" w:rsidTr="00FB68F8">
        <w:tc>
          <w:tcPr>
            <w:tcW w:w="2143" w:type="dxa"/>
          </w:tcPr>
          <w:p w:rsidR="00FC5E87" w:rsidRDefault="00FC5E87" w:rsidP="000A3D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Slide </w:t>
            </w:r>
            <w:r w:rsidR="00D545FD">
              <w:rPr>
                <w:rFonts w:cstheme="minorHAnsi"/>
              </w:rPr>
              <w:t>8</w:t>
            </w:r>
          </w:p>
        </w:tc>
        <w:tc>
          <w:tcPr>
            <w:tcW w:w="7217" w:type="dxa"/>
          </w:tcPr>
          <w:p w:rsidR="00FC5E87" w:rsidRDefault="00051ABC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Applying a </w:t>
            </w:r>
            <w:r w:rsidR="0014701F">
              <w:rPr>
                <w:rFonts w:cstheme="minorHAnsi"/>
              </w:rPr>
              <w:t xml:space="preserve">Cash Advance </w:t>
            </w:r>
            <w:r>
              <w:rPr>
                <w:rFonts w:cstheme="minorHAnsi"/>
              </w:rPr>
              <w:t>to an Expense Report</w:t>
            </w:r>
          </w:p>
          <w:p w:rsidR="00FC5E87" w:rsidRDefault="00051ABC" w:rsidP="00051ABC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When a </w:t>
            </w:r>
            <w:r w:rsidR="0014701F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is created</w:t>
            </w:r>
            <w:r w:rsidR="0014701F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approved</w:t>
            </w:r>
            <w:r w:rsidR="0014701F">
              <w:rPr>
                <w:rFonts w:cstheme="minorHAnsi"/>
              </w:rPr>
              <w:t>, and paid</w:t>
            </w:r>
            <w:r>
              <w:rPr>
                <w:rFonts w:cstheme="minorHAnsi"/>
              </w:rPr>
              <w:t>, Traveler must apply it to their Expense Report</w:t>
            </w:r>
          </w:p>
          <w:p w:rsidR="00051ABC" w:rsidRDefault="0014701F" w:rsidP="00051ABC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This reconciles the Cash Advance</w:t>
            </w:r>
          </w:p>
          <w:p w:rsidR="0014701F" w:rsidRDefault="0014701F" w:rsidP="00051ABC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the Cash Advance was more than incurred expenses, traveler must reimburse the institution the overage</w:t>
            </w:r>
          </w:p>
          <w:p w:rsidR="0014701F" w:rsidRDefault="0014701F" w:rsidP="00051ABC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the trip the Cash Advance was designated for does not occur, the traveler must reimburse the institution the cash advance</w:t>
            </w:r>
          </w:p>
          <w:p w:rsidR="00FC5E87" w:rsidRPr="00B970C7" w:rsidRDefault="00FC5E87" w:rsidP="00B970C7">
            <w:pPr>
              <w:ind w:left="450"/>
              <w:rPr>
                <w:rFonts w:cstheme="minorHAnsi"/>
              </w:rPr>
            </w:pPr>
          </w:p>
        </w:tc>
      </w:tr>
      <w:tr w:rsidR="00344279" w:rsidTr="00FB68F8">
        <w:tc>
          <w:tcPr>
            <w:tcW w:w="2143" w:type="dxa"/>
          </w:tcPr>
          <w:p w:rsidR="00344279" w:rsidRDefault="00344279" w:rsidP="000A3D2F">
            <w:pPr>
              <w:rPr>
                <w:rFonts w:cstheme="minorHAnsi"/>
              </w:rPr>
            </w:pPr>
          </w:p>
        </w:tc>
        <w:tc>
          <w:tcPr>
            <w:tcW w:w="7217" w:type="dxa"/>
          </w:tcPr>
          <w:p w:rsidR="00344279" w:rsidRDefault="00344279" w:rsidP="00FB68F8">
            <w:pPr>
              <w:rPr>
                <w:rFonts w:cstheme="minorHAnsi"/>
              </w:rPr>
            </w:pPr>
          </w:p>
        </w:tc>
      </w:tr>
      <w:tr w:rsidR="00051ABC" w:rsidTr="00FB68F8">
        <w:tc>
          <w:tcPr>
            <w:tcW w:w="2143" w:type="dxa"/>
          </w:tcPr>
          <w:p w:rsidR="00051ABC" w:rsidRDefault="00D545FD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>Slide 9</w:t>
            </w:r>
          </w:p>
        </w:tc>
        <w:tc>
          <w:tcPr>
            <w:tcW w:w="7217" w:type="dxa"/>
          </w:tcPr>
          <w:p w:rsidR="00051ABC" w:rsidRDefault="0014701F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Applying a Cash Advance to an </w:t>
            </w:r>
            <w:r w:rsidR="00051ABC">
              <w:rPr>
                <w:rFonts w:cstheme="minorHAnsi"/>
              </w:rPr>
              <w:t>Expense Report</w:t>
            </w:r>
          </w:p>
          <w:p w:rsidR="00B970C7" w:rsidRDefault="00D70F03" w:rsidP="004E1D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Traveler creates an Expense Report, inputting all incurred expenses</w:t>
            </w:r>
          </w:p>
          <w:p w:rsidR="00D70F03" w:rsidRDefault="00D70F03" w:rsidP="004E1D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After adding all Expense Lines, traveler uses Actions drop down menu and selects “Apply/View Cash Advance(s) and clicks GO</w:t>
            </w:r>
          </w:p>
          <w:p w:rsidR="00D70F03" w:rsidRDefault="00D70F03" w:rsidP="004E1D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Traveler locates Cash Advance to apply and selects it</w:t>
            </w:r>
          </w:p>
          <w:p w:rsidR="00D70F03" w:rsidRDefault="00D70F03" w:rsidP="004E1D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Cash Advance ID and Total Applied populates on Apply Cash Advance page</w:t>
            </w:r>
          </w:p>
          <w:p w:rsidR="007902CD" w:rsidRPr="004E1D18" w:rsidRDefault="007902CD" w:rsidP="004E1D1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Click OK to return to the Expense Report</w:t>
            </w:r>
          </w:p>
          <w:p w:rsidR="00443DA6" w:rsidRPr="00443DA6" w:rsidRDefault="00443DA6" w:rsidP="00443DA6">
            <w:pPr>
              <w:rPr>
                <w:rFonts w:cstheme="minorHAnsi"/>
              </w:rPr>
            </w:pPr>
          </w:p>
        </w:tc>
      </w:tr>
      <w:tr w:rsidR="00443DA6" w:rsidTr="00FB68F8">
        <w:tc>
          <w:tcPr>
            <w:tcW w:w="2143" w:type="dxa"/>
          </w:tcPr>
          <w:p w:rsidR="00443DA6" w:rsidRDefault="00EE33E1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10</w:t>
            </w:r>
          </w:p>
        </w:tc>
        <w:tc>
          <w:tcPr>
            <w:tcW w:w="7217" w:type="dxa"/>
          </w:tcPr>
          <w:p w:rsidR="00443DA6" w:rsidRDefault="00443DA6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How to Apply a </w:t>
            </w:r>
            <w:r w:rsidR="007902CD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to an Expense Report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Log into PSFIN Self Service and select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Employee Self Service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Select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Travel and Expenses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Select </w:t>
            </w:r>
            <w:r w:rsidR="007902CD"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Cash Advances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Default="00443DA6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Select </w:t>
            </w:r>
            <w:r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Create/Modify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443DA6" w:rsidRPr="007902CD" w:rsidRDefault="007902CD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textrun"/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/>
                <w:sz w:val="22"/>
                <w:szCs w:val="22"/>
              </w:rPr>
              <w:t>Create the Expense Report normally</w:t>
            </w:r>
          </w:p>
          <w:p w:rsidR="007902CD" w:rsidRPr="00746146" w:rsidRDefault="007902CD" w:rsidP="00443DA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textrun"/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/>
                <w:sz w:val="22"/>
                <w:szCs w:val="22"/>
              </w:rPr>
              <w:t>After adding all Expense Lines, use the Actions drop down menu to select Apply/View Cash Advance and click GO</w:t>
            </w:r>
          </w:p>
          <w:p w:rsidR="00443DA6" w:rsidRDefault="00443DA6" w:rsidP="00E12A79">
            <w:pPr>
              <w:pStyle w:val="paragraph"/>
              <w:spacing w:before="0" w:beforeAutospacing="0" w:after="0" w:afterAutospacing="0"/>
              <w:ind w:right="30"/>
              <w:textAlignment w:val="baseline"/>
              <w:rPr>
                <w:rFonts w:cstheme="minorHAnsi"/>
              </w:rPr>
            </w:pPr>
          </w:p>
        </w:tc>
      </w:tr>
      <w:tr w:rsidR="00E12A79" w:rsidTr="00FB68F8">
        <w:tc>
          <w:tcPr>
            <w:tcW w:w="2143" w:type="dxa"/>
          </w:tcPr>
          <w:p w:rsidR="00E12A79" w:rsidRDefault="00E12A79" w:rsidP="00FB68F8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11</w:t>
            </w:r>
          </w:p>
        </w:tc>
        <w:tc>
          <w:tcPr>
            <w:tcW w:w="7217" w:type="dxa"/>
          </w:tcPr>
          <w:p w:rsidR="00E12A79" w:rsidRPr="00746146" w:rsidRDefault="00E12A79" w:rsidP="00E12A79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textrun"/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/>
                <w:sz w:val="22"/>
                <w:szCs w:val="22"/>
              </w:rPr>
              <w:t>Search for and select Cash Advance to apply</w:t>
            </w:r>
          </w:p>
          <w:p w:rsidR="00E12A79" w:rsidRPr="00746146" w:rsidRDefault="00E12A79" w:rsidP="00E12A79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textrun"/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/>
                <w:sz w:val="22"/>
                <w:szCs w:val="22"/>
              </w:rPr>
              <w:t>If expenditures was less than the advance amount, reduce the amount in Total Applied and Update Totals</w:t>
            </w:r>
          </w:p>
          <w:p w:rsidR="00E12A79" w:rsidRPr="00746146" w:rsidRDefault="00E12A79" w:rsidP="00E12A79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textrun"/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/>
                <w:sz w:val="22"/>
                <w:szCs w:val="22"/>
              </w:rPr>
              <w:t>Totals will indicate what</w:t>
            </w:r>
            <w:r>
              <w:rPr>
                <w:rStyle w:val="textrun"/>
                <w:rFonts w:ascii="Calibri" w:hAnsi="Calibri"/>
                <w:sz w:val="22"/>
                <w:szCs w:val="22"/>
              </w:rPr>
              <w:t xml:space="preserve"> amount, if any, is due to the employee</w:t>
            </w:r>
          </w:p>
          <w:p w:rsidR="00E12A79" w:rsidRPr="00746146" w:rsidRDefault="00E12A79" w:rsidP="00E12A79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textrun"/>
                <w:rFonts w:ascii="Segoe UI" w:hAnsi="Segoe UI" w:cs="Segoe UI"/>
                <w:sz w:val="16"/>
                <w:szCs w:val="16"/>
              </w:rPr>
            </w:pPr>
            <w:r>
              <w:rPr>
                <w:rStyle w:val="textrun"/>
                <w:rFonts w:ascii="Calibri" w:hAnsi="Calibri"/>
                <w:sz w:val="22"/>
                <w:szCs w:val="22"/>
              </w:rPr>
              <w:t>Click OK</w:t>
            </w:r>
          </w:p>
          <w:p w:rsidR="00E12A79" w:rsidRPr="00746146" w:rsidRDefault="00E12A79" w:rsidP="00E12A79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right="3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 w:rsidRPr="00746146">
              <w:rPr>
                <w:rStyle w:val="textrun"/>
                <w:rFonts w:ascii="Calibri" w:hAnsi="Calibri"/>
                <w:sz w:val="22"/>
                <w:szCs w:val="22"/>
              </w:rPr>
              <w:t xml:space="preserve">Complete the Expense Report and </w:t>
            </w:r>
            <w:r w:rsidRPr="00D077E5">
              <w:rPr>
                <w:rStyle w:val="textrun"/>
                <w:rFonts w:ascii="Calibri" w:hAnsi="Calibri"/>
                <w:b/>
                <w:sz w:val="22"/>
                <w:szCs w:val="22"/>
              </w:rPr>
              <w:t>s</w:t>
            </w:r>
            <w:r w:rsidRPr="00746146">
              <w:rPr>
                <w:rStyle w:val="textrun"/>
                <w:rFonts w:ascii="Calibri" w:hAnsi="Calibri" w:cs="Segoe UI"/>
                <w:b/>
                <w:bCs/>
                <w:sz w:val="22"/>
                <w:szCs w:val="22"/>
              </w:rPr>
              <w:t>ubmit</w:t>
            </w:r>
            <w:r w:rsidRPr="00746146">
              <w:rPr>
                <w:rStyle w:val="textrun"/>
                <w:rFonts w:ascii="Calibri" w:hAnsi="Calibri" w:cs="Segoe UI"/>
                <w:sz w:val="22"/>
                <w:szCs w:val="22"/>
              </w:rPr>
              <w:t xml:space="preserve"> for approval</w:t>
            </w:r>
          </w:p>
          <w:p w:rsidR="00E12A79" w:rsidRDefault="00E12A79" w:rsidP="00FB68F8">
            <w:pPr>
              <w:rPr>
                <w:rFonts w:cstheme="minorHAnsi"/>
              </w:rPr>
            </w:pPr>
          </w:p>
        </w:tc>
      </w:tr>
    </w:tbl>
    <w:p w:rsidR="00FC5E87" w:rsidRDefault="00FC5E87" w:rsidP="009E2553">
      <w:pPr>
        <w:jc w:val="center"/>
        <w:rPr>
          <w:b/>
          <w:u w:val="single"/>
        </w:rPr>
        <w:sectPr w:rsidR="00FC5E87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E2553" w:rsidRPr="009E2553" w:rsidRDefault="00C65664" w:rsidP="009E2553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Working with </w:t>
      </w:r>
      <w:r w:rsidR="00D077E5">
        <w:rPr>
          <w:b/>
          <w:u w:val="single"/>
        </w:rPr>
        <w:t>Cash Advances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7217"/>
      </w:tblGrid>
      <w:tr w:rsidR="00EC3140" w:rsidTr="009E2553">
        <w:tc>
          <w:tcPr>
            <w:tcW w:w="2143" w:type="dxa"/>
          </w:tcPr>
          <w:p w:rsidR="00EC3140" w:rsidRDefault="00E12A79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12</w:t>
            </w:r>
          </w:p>
        </w:tc>
        <w:tc>
          <w:tcPr>
            <w:tcW w:w="7217" w:type="dxa"/>
          </w:tcPr>
          <w:p w:rsidR="00EC3140" w:rsidRDefault="00E6514B" w:rsidP="00EC314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Working with </w:t>
            </w:r>
            <w:r w:rsidR="00D077E5">
              <w:rPr>
                <w:rFonts w:cstheme="minorHAnsi"/>
              </w:rPr>
              <w:t>Cash Advances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Travelers are able to do the following with </w:t>
            </w:r>
            <w:r w:rsidR="00D077E5">
              <w:rPr>
                <w:rFonts w:cstheme="minorHAnsi"/>
              </w:rPr>
              <w:t>Cash Advances</w:t>
            </w:r>
            <w:r>
              <w:rPr>
                <w:rFonts w:cstheme="minorHAnsi"/>
              </w:rPr>
              <w:t>, depending on the status: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View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Modify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Print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Delete</w:t>
            </w:r>
          </w:p>
          <w:p w:rsidR="00E6514B" w:rsidRPr="00E6514B" w:rsidRDefault="00E6514B" w:rsidP="00D077E5">
            <w:pPr>
              <w:pStyle w:val="ListParagraph"/>
              <w:ind w:left="1530"/>
              <w:rPr>
                <w:rFonts w:cstheme="minorHAnsi"/>
              </w:rPr>
            </w:pPr>
          </w:p>
        </w:tc>
      </w:tr>
      <w:tr w:rsidR="00EC3140" w:rsidTr="009E2553">
        <w:tc>
          <w:tcPr>
            <w:tcW w:w="2143" w:type="dxa"/>
          </w:tcPr>
          <w:p w:rsidR="00EC3140" w:rsidRDefault="00E12A79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13</w:t>
            </w:r>
          </w:p>
        </w:tc>
        <w:tc>
          <w:tcPr>
            <w:tcW w:w="7217" w:type="dxa"/>
          </w:tcPr>
          <w:p w:rsidR="00B17E84" w:rsidRDefault="00E6514B" w:rsidP="00B17E8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Viewing </w:t>
            </w:r>
            <w:r w:rsidR="00D077E5">
              <w:rPr>
                <w:rFonts w:cstheme="minorHAnsi"/>
              </w:rPr>
              <w:t xml:space="preserve">Cash Advances 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Travelers can view</w:t>
            </w:r>
            <w:r w:rsidR="00D077E5">
              <w:rPr>
                <w:rFonts w:cstheme="minorHAnsi"/>
              </w:rPr>
              <w:t xml:space="preserve"> a</w:t>
            </w:r>
            <w:r>
              <w:rPr>
                <w:rFonts w:cstheme="minorHAnsi"/>
              </w:rPr>
              <w:t xml:space="preserve">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as it goes through processing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 different statuses </w:t>
            </w:r>
            <w:r w:rsidR="00443DA6">
              <w:rPr>
                <w:rFonts w:cstheme="minorHAnsi"/>
              </w:rPr>
              <w:t>a Travel Authorization</w:t>
            </w:r>
            <w:r>
              <w:rPr>
                <w:rFonts w:cstheme="minorHAnsi"/>
              </w:rPr>
              <w:t xml:space="preserve"> may have include: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Pending (saved but not yet submitted)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Submitted (for approval)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Pending Approval (an Approver has placed it on hold for more time to review)</w:t>
            </w:r>
          </w:p>
          <w:p w:rsidR="00E6514B" w:rsidRDefault="00E6514B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Approved </w:t>
            </w:r>
            <w:r w:rsidR="00D077E5">
              <w:rPr>
                <w:rFonts w:cstheme="minorHAnsi"/>
              </w:rPr>
              <w:t>(approved for payment)</w:t>
            </w:r>
          </w:p>
          <w:p w:rsidR="00D077E5" w:rsidRDefault="00D077E5" w:rsidP="00E6514B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Paid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Feature is helpful to verify information on </w:t>
            </w:r>
            <w:r w:rsidR="00443DA6">
              <w:rPr>
                <w:rFonts w:cstheme="minorHAnsi"/>
              </w:rPr>
              <w:t xml:space="preserve">a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or just to check on its status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Navigation: Travel and Expense</w:t>
            </w:r>
            <w:r w:rsidR="000B6C2A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&gt;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&gt; View</w:t>
            </w:r>
          </w:p>
          <w:p w:rsidR="00E6514B" w:rsidRDefault="00E6514B" w:rsidP="00E651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enters an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ID or leaves the field blank and click “Search” to display all of their </w:t>
            </w:r>
            <w:r w:rsidR="00D077E5">
              <w:rPr>
                <w:rFonts w:cstheme="minorHAnsi"/>
              </w:rPr>
              <w:t>Cash advances</w:t>
            </w:r>
          </w:p>
          <w:p w:rsidR="000B6C2A" w:rsidRPr="000B6C2A" w:rsidRDefault="000B6C2A" w:rsidP="000B6C2A">
            <w:pPr>
              <w:rPr>
                <w:rFonts w:cstheme="minorHAnsi"/>
              </w:rPr>
            </w:pPr>
          </w:p>
        </w:tc>
      </w:tr>
      <w:tr w:rsidR="00B17E84" w:rsidTr="009E2553">
        <w:tc>
          <w:tcPr>
            <w:tcW w:w="2143" w:type="dxa"/>
          </w:tcPr>
          <w:p w:rsidR="00B17E84" w:rsidRDefault="00E12A79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14</w:t>
            </w:r>
          </w:p>
        </w:tc>
        <w:tc>
          <w:tcPr>
            <w:tcW w:w="7217" w:type="dxa"/>
          </w:tcPr>
          <w:p w:rsidR="007B0A19" w:rsidRDefault="000B6C2A" w:rsidP="007B0A1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Modify </w:t>
            </w:r>
            <w:r w:rsidR="00483BCA">
              <w:rPr>
                <w:rFonts w:cstheme="minorHAnsi"/>
              </w:rPr>
              <w:t xml:space="preserve">a </w:t>
            </w:r>
            <w:r w:rsidR="00D077E5">
              <w:rPr>
                <w:rFonts w:cstheme="minorHAnsi"/>
              </w:rPr>
              <w:t>Cash Advance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A Traveler can modify </w:t>
            </w:r>
            <w:r w:rsidR="00483BCA">
              <w:rPr>
                <w:rFonts w:cstheme="minorHAnsi"/>
              </w:rPr>
              <w:t xml:space="preserve">a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as long as it has not been submitted for approval</w:t>
            </w:r>
          </w:p>
          <w:p w:rsidR="000B6C2A" w:rsidRDefault="00D077E5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Cash Advance</w:t>
            </w:r>
            <w:r w:rsidR="000B6C2A">
              <w:rPr>
                <w:rFonts w:cstheme="minorHAnsi"/>
              </w:rPr>
              <w:t xml:space="preserve"> must be in a “Pending” status in order to be modified (saved but not submitted)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Once </w:t>
            </w:r>
            <w:r w:rsidR="00483BCA">
              <w:rPr>
                <w:rFonts w:cstheme="minorHAnsi"/>
              </w:rPr>
              <w:t xml:space="preserve">a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is in Workflow, it cannot be modified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Navigation: Travel and Expenses &gt;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&gt; Create/Modify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On the Find and Existing tab, Traveler enters </w:t>
            </w:r>
            <w:r w:rsidR="00483BCA">
              <w:rPr>
                <w:rFonts w:cstheme="minorHAnsi"/>
              </w:rPr>
              <w:t xml:space="preserve">a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ID or leaves the field blank and click “Search” to display all of their </w:t>
            </w:r>
            <w:r w:rsidR="00D077E5">
              <w:rPr>
                <w:rFonts w:cstheme="minorHAnsi"/>
              </w:rPr>
              <w:t>Cash Advances</w:t>
            </w:r>
            <w:r>
              <w:rPr>
                <w:rFonts w:cstheme="minorHAnsi"/>
              </w:rPr>
              <w:t xml:space="preserve"> that are eligible for modification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modifies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using same procedures as creating it</w:t>
            </w:r>
          </w:p>
          <w:p w:rsidR="000B6C2A" w:rsidRPr="000B6C2A" w:rsidRDefault="000B6C2A" w:rsidP="000B6C2A">
            <w:pPr>
              <w:pStyle w:val="ListParagraph"/>
              <w:ind w:left="810"/>
              <w:rPr>
                <w:rFonts w:cstheme="minorHAnsi"/>
              </w:rPr>
            </w:pPr>
          </w:p>
        </w:tc>
      </w:tr>
      <w:tr w:rsidR="007B0A19" w:rsidTr="009E2553">
        <w:tc>
          <w:tcPr>
            <w:tcW w:w="2143" w:type="dxa"/>
          </w:tcPr>
          <w:p w:rsidR="007B0A19" w:rsidRDefault="00E12A79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15</w:t>
            </w:r>
          </w:p>
        </w:tc>
        <w:tc>
          <w:tcPr>
            <w:tcW w:w="7217" w:type="dxa"/>
          </w:tcPr>
          <w:p w:rsidR="009E1EEF" w:rsidRDefault="000B6C2A" w:rsidP="009E1E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Print </w:t>
            </w:r>
            <w:r w:rsidR="00483BCA">
              <w:rPr>
                <w:rFonts w:cstheme="minorHAnsi"/>
              </w:rPr>
              <w:t xml:space="preserve">a </w:t>
            </w:r>
            <w:r w:rsidR="00D077E5">
              <w:rPr>
                <w:rFonts w:cstheme="minorHAnsi"/>
              </w:rPr>
              <w:t>Cash Advance</w:t>
            </w:r>
            <w:r w:rsidR="00483BCA">
              <w:rPr>
                <w:rFonts w:cstheme="minorHAnsi"/>
              </w:rPr>
              <w:t xml:space="preserve"> 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Travelers can print </w:t>
            </w:r>
            <w:r w:rsidR="00483BCA">
              <w:rPr>
                <w:rFonts w:cstheme="minorHAnsi"/>
              </w:rPr>
              <w:t xml:space="preserve">a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at any stage in the process if needed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For the Traveler, when printing, the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opens as a PDF file in a new tab/window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Navigation: Travel and Expenses &gt; </w:t>
            </w:r>
            <w:r w:rsidR="00D077E5">
              <w:rPr>
                <w:rFonts w:cstheme="minorHAnsi"/>
              </w:rPr>
              <w:t xml:space="preserve">Cash Advance </w:t>
            </w:r>
            <w:r>
              <w:rPr>
                <w:rFonts w:cstheme="minorHAnsi"/>
              </w:rPr>
              <w:t>&gt; Print</w:t>
            </w:r>
          </w:p>
          <w:p w:rsidR="000B6C2A" w:rsidRDefault="000B6C2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enters </w:t>
            </w:r>
            <w:r w:rsidR="00483BCA">
              <w:rPr>
                <w:rFonts w:cstheme="minorHAnsi"/>
              </w:rPr>
              <w:t xml:space="preserve">a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ID or leaves the field blank and click “Search” to display all of their </w:t>
            </w:r>
            <w:r w:rsidR="00D077E5">
              <w:rPr>
                <w:rFonts w:cstheme="minorHAnsi"/>
              </w:rPr>
              <w:t>Cash Advance</w:t>
            </w:r>
          </w:p>
          <w:p w:rsidR="000B6C2A" w:rsidRDefault="00946F7A" w:rsidP="000B6C2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selects the Print </w:t>
            </w:r>
            <w:r w:rsidR="00D077E5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link on the read-only view of their </w:t>
            </w:r>
            <w:r w:rsidR="00D077E5">
              <w:rPr>
                <w:rFonts w:cstheme="minorHAnsi"/>
              </w:rPr>
              <w:t xml:space="preserve">Cash Advance </w:t>
            </w:r>
            <w:r>
              <w:rPr>
                <w:rFonts w:cstheme="minorHAnsi"/>
              </w:rPr>
              <w:t>– then use browser print function</w:t>
            </w:r>
          </w:p>
          <w:p w:rsidR="00946F7A" w:rsidRPr="00946F7A" w:rsidRDefault="00946F7A" w:rsidP="00946F7A">
            <w:pPr>
              <w:rPr>
                <w:rFonts w:cstheme="minorHAnsi"/>
              </w:rPr>
            </w:pPr>
          </w:p>
        </w:tc>
      </w:tr>
      <w:tr w:rsidR="009E1EEF" w:rsidTr="009E2553">
        <w:tc>
          <w:tcPr>
            <w:tcW w:w="2143" w:type="dxa"/>
          </w:tcPr>
          <w:p w:rsidR="009E1EEF" w:rsidRDefault="00E12A79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Slide 16</w:t>
            </w:r>
            <w:bookmarkStart w:id="0" w:name="_GoBack"/>
            <w:bookmarkEnd w:id="0"/>
          </w:p>
        </w:tc>
        <w:tc>
          <w:tcPr>
            <w:tcW w:w="7217" w:type="dxa"/>
          </w:tcPr>
          <w:p w:rsidR="009E1EEF" w:rsidRDefault="00946F7A" w:rsidP="009E1E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Delete </w:t>
            </w:r>
            <w:r w:rsidR="00483BCA">
              <w:rPr>
                <w:rFonts w:cstheme="minorHAnsi"/>
              </w:rPr>
              <w:t xml:space="preserve">a </w:t>
            </w:r>
            <w:r w:rsidR="00045BC9">
              <w:rPr>
                <w:rFonts w:cstheme="minorHAnsi"/>
              </w:rPr>
              <w:t>Cash Advance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may delete </w:t>
            </w:r>
            <w:r w:rsidR="00483BCA">
              <w:rPr>
                <w:rFonts w:cstheme="minorHAnsi"/>
              </w:rPr>
              <w:t xml:space="preserve">a </w:t>
            </w:r>
            <w:r w:rsidR="00045BC9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they have saved but not yet submitted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Only </w:t>
            </w:r>
            <w:r w:rsidR="00045BC9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in a Pending status may be deleted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Navigation: Travel and Expenses &gt; </w:t>
            </w:r>
            <w:r w:rsidR="00045BC9">
              <w:rPr>
                <w:rFonts w:cstheme="minorHAnsi"/>
              </w:rPr>
              <w:t xml:space="preserve">Cash Advance </w:t>
            </w:r>
            <w:r>
              <w:rPr>
                <w:rFonts w:cstheme="minorHAnsi"/>
              </w:rPr>
              <w:t>&gt; Delete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enters </w:t>
            </w:r>
            <w:r w:rsidR="00483BCA">
              <w:rPr>
                <w:rFonts w:cstheme="minorHAnsi"/>
              </w:rPr>
              <w:t xml:space="preserve">a </w:t>
            </w:r>
            <w:r w:rsidR="00045BC9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ID or leaves the field blank and click “Search” to display all of their </w:t>
            </w:r>
            <w:r w:rsidR="00045BC9">
              <w:rPr>
                <w:rFonts w:cstheme="minorHAnsi"/>
              </w:rPr>
              <w:t>Cash Advances</w:t>
            </w:r>
            <w:r w:rsidR="00483BCA">
              <w:rPr>
                <w:rFonts w:cstheme="minorHAnsi"/>
              </w:rPr>
              <w:t xml:space="preserve"> eligible for deletion </w:t>
            </w:r>
          </w:p>
          <w:p w:rsidR="00946F7A" w:rsidRDefault="00946F7A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Traveler selects the </w:t>
            </w:r>
            <w:r w:rsidR="00045BC9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to delete and click</w:t>
            </w:r>
            <w:r w:rsidR="007009E8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“Delete Selected </w:t>
            </w:r>
            <w:r w:rsidR="007009E8">
              <w:rPr>
                <w:rFonts w:cstheme="minorHAnsi"/>
              </w:rPr>
              <w:t>A</w:t>
            </w:r>
            <w:r w:rsidR="00045BC9">
              <w:rPr>
                <w:rFonts w:cstheme="minorHAnsi"/>
              </w:rPr>
              <w:t>dvance</w:t>
            </w:r>
            <w:r>
              <w:rPr>
                <w:rFonts w:cstheme="minorHAnsi"/>
              </w:rPr>
              <w:t>(s) button</w:t>
            </w:r>
          </w:p>
          <w:p w:rsidR="00366F73" w:rsidRDefault="00366F73" w:rsidP="00946F7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If a traveler has an approved </w:t>
            </w:r>
            <w:r w:rsidR="00045BC9">
              <w:rPr>
                <w:rFonts w:cstheme="minorHAnsi"/>
              </w:rPr>
              <w:t>Cash Advance</w:t>
            </w:r>
            <w:r>
              <w:rPr>
                <w:rFonts w:cstheme="minorHAnsi"/>
              </w:rPr>
              <w:t xml:space="preserve"> for a trip that was canceled and will not be applied to an Expense Report, they must </w:t>
            </w:r>
            <w:r w:rsidR="00045BC9">
              <w:rPr>
                <w:rFonts w:cstheme="minorHAnsi"/>
              </w:rPr>
              <w:t>return the cash advance to the institution</w:t>
            </w:r>
          </w:p>
          <w:p w:rsidR="00946F7A" w:rsidRPr="00946F7A" w:rsidRDefault="00946F7A" w:rsidP="00946F7A">
            <w:pPr>
              <w:rPr>
                <w:rFonts w:cstheme="minorHAnsi"/>
              </w:rPr>
            </w:pPr>
          </w:p>
        </w:tc>
      </w:tr>
    </w:tbl>
    <w:p w:rsidR="00DF12EC" w:rsidRDefault="00DF12EC"/>
    <w:p w:rsidR="00505210" w:rsidRDefault="00505210" w:rsidP="00946F7A">
      <w:pPr>
        <w:jc w:val="center"/>
      </w:pPr>
    </w:p>
    <w:sectPr w:rsidR="00505210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9EA" w:rsidRDefault="007649EA" w:rsidP="00384295">
      <w:pPr>
        <w:spacing w:after="0" w:line="240" w:lineRule="auto"/>
      </w:pPr>
      <w:r>
        <w:separator/>
      </w:r>
    </w:p>
  </w:endnote>
  <w:endnote w:type="continuationSeparator" w:id="0">
    <w:p w:rsidR="007649EA" w:rsidRDefault="007649EA" w:rsidP="00384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384295" w:rsidTr="00DB572D">
      <w:tc>
        <w:tcPr>
          <w:tcW w:w="3116" w:type="dxa"/>
        </w:tcPr>
        <w:p w:rsidR="00384295" w:rsidRDefault="00384295">
          <w:pPr>
            <w:pStyle w:val="Footer"/>
          </w:pPr>
          <w:r>
            <w:t xml:space="preserve">Page </w:t>
          </w:r>
          <w:r w:rsidR="00DB572D">
            <w:fldChar w:fldCharType="begin"/>
          </w:r>
          <w:r w:rsidR="00DB572D">
            <w:instrText xml:space="preserve"> PAGE   \* MERGEFORMAT </w:instrText>
          </w:r>
          <w:r w:rsidR="00DB572D">
            <w:fldChar w:fldCharType="separate"/>
          </w:r>
          <w:r w:rsidR="00E12A79">
            <w:rPr>
              <w:noProof/>
            </w:rPr>
            <w:t>6</w:t>
          </w:r>
          <w:r w:rsidR="00DB572D">
            <w:rPr>
              <w:noProof/>
            </w:rPr>
            <w:fldChar w:fldCharType="end"/>
          </w:r>
        </w:p>
      </w:tc>
      <w:tc>
        <w:tcPr>
          <w:tcW w:w="3117" w:type="dxa"/>
        </w:tcPr>
        <w:p w:rsidR="00384295" w:rsidRDefault="00384295" w:rsidP="00384295">
          <w:pPr>
            <w:pStyle w:val="Footer"/>
            <w:jc w:val="center"/>
          </w:pPr>
          <w:r>
            <w:t>For Training Use Only</w:t>
          </w:r>
        </w:p>
      </w:tc>
      <w:tc>
        <w:tcPr>
          <w:tcW w:w="3117" w:type="dxa"/>
        </w:tcPr>
        <w:p w:rsidR="00384295" w:rsidRDefault="00384295" w:rsidP="00E12A79">
          <w:pPr>
            <w:pStyle w:val="Footer"/>
            <w:jc w:val="right"/>
          </w:pPr>
          <w:r>
            <w:t>Last Updated: 3/</w:t>
          </w:r>
          <w:r w:rsidR="00E12A79">
            <w:t>6</w:t>
          </w:r>
          <w:r>
            <w:t>/15</w:t>
          </w:r>
        </w:p>
      </w:tc>
    </w:tr>
    <w:tr w:rsidR="00384295" w:rsidTr="00DB572D">
      <w:tc>
        <w:tcPr>
          <w:tcW w:w="9350" w:type="dxa"/>
          <w:gridSpan w:val="3"/>
        </w:tcPr>
        <w:p w:rsidR="00384295" w:rsidRDefault="00384295">
          <w:pPr>
            <w:pStyle w:val="Footer"/>
          </w:pPr>
          <w:r>
            <w:t>© Board of Regents of the University System of Georgia. All Rights Reserved.</w:t>
          </w:r>
        </w:p>
      </w:tc>
    </w:tr>
  </w:tbl>
  <w:p w:rsidR="00384295" w:rsidRDefault="003842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9EA" w:rsidRDefault="007649EA" w:rsidP="00384295">
      <w:pPr>
        <w:spacing w:after="0" w:line="240" w:lineRule="auto"/>
      </w:pPr>
      <w:r>
        <w:separator/>
      </w:r>
    </w:p>
  </w:footnote>
  <w:footnote w:type="continuationSeparator" w:id="0">
    <w:p w:rsidR="007649EA" w:rsidRDefault="007649EA" w:rsidP="00384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384295" w:rsidTr="00384295">
      <w:tc>
        <w:tcPr>
          <w:tcW w:w="4675" w:type="dxa"/>
        </w:tcPr>
        <w:p w:rsidR="00384295" w:rsidRDefault="00384295" w:rsidP="00EC7381">
          <w:pPr>
            <w:pStyle w:val="Header"/>
          </w:pPr>
          <w:r>
            <w:t>Lesson Plan:</w:t>
          </w:r>
          <w:r w:rsidR="009346E2">
            <w:t xml:space="preserve"> </w:t>
          </w:r>
          <w:r w:rsidR="00EC7381">
            <w:t>Cash Advances</w:t>
          </w:r>
        </w:p>
      </w:tc>
      <w:tc>
        <w:tcPr>
          <w:tcW w:w="4675" w:type="dxa"/>
        </w:tcPr>
        <w:p w:rsidR="00384295" w:rsidRDefault="00384295" w:rsidP="00384295">
          <w:pPr>
            <w:pStyle w:val="Header"/>
            <w:jc w:val="right"/>
          </w:pPr>
        </w:p>
      </w:tc>
    </w:tr>
    <w:tr w:rsidR="00384295" w:rsidTr="00384295">
      <w:tc>
        <w:tcPr>
          <w:tcW w:w="4675" w:type="dxa"/>
        </w:tcPr>
        <w:p w:rsidR="00384295" w:rsidRDefault="00384295">
          <w:pPr>
            <w:pStyle w:val="Header"/>
          </w:pPr>
          <w:r>
            <w:t>Introduction</w:t>
          </w:r>
        </w:p>
      </w:tc>
      <w:tc>
        <w:tcPr>
          <w:tcW w:w="4675" w:type="dxa"/>
        </w:tcPr>
        <w:p w:rsidR="00384295" w:rsidRDefault="00384295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384295" w:rsidRDefault="003842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505210" w:rsidTr="00384295">
      <w:tc>
        <w:tcPr>
          <w:tcW w:w="4675" w:type="dxa"/>
        </w:tcPr>
        <w:p w:rsidR="00505210" w:rsidRDefault="00505210" w:rsidP="00EC7381">
          <w:pPr>
            <w:pStyle w:val="Header"/>
          </w:pPr>
          <w:r>
            <w:t xml:space="preserve">Lesson Plan: </w:t>
          </w:r>
          <w:r w:rsidR="00EC7381">
            <w:t>Cash Advances</w:t>
          </w:r>
        </w:p>
      </w:tc>
      <w:tc>
        <w:tcPr>
          <w:tcW w:w="4675" w:type="dxa"/>
        </w:tcPr>
        <w:p w:rsidR="00505210" w:rsidRDefault="00505210" w:rsidP="00384295">
          <w:pPr>
            <w:pStyle w:val="Header"/>
            <w:jc w:val="right"/>
          </w:pPr>
        </w:p>
      </w:tc>
    </w:tr>
    <w:tr w:rsidR="00505210" w:rsidTr="00384295">
      <w:tc>
        <w:tcPr>
          <w:tcW w:w="4675" w:type="dxa"/>
        </w:tcPr>
        <w:p w:rsidR="00505210" w:rsidRDefault="008530A8" w:rsidP="00EC7381">
          <w:pPr>
            <w:pStyle w:val="Header"/>
          </w:pPr>
          <w:r>
            <w:t xml:space="preserve">Creating </w:t>
          </w:r>
          <w:r w:rsidR="00A47D95">
            <w:t xml:space="preserve">a </w:t>
          </w:r>
          <w:r w:rsidR="00EC7381">
            <w:t>Cash Advance</w:t>
          </w:r>
        </w:p>
      </w:tc>
      <w:tc>
        <w:tcPr>
          <w:tcW w:w="4675" w:type="dxa"/>
        </w:tcPr>
        <w:p w:rsidR="00505210" w:rsidRDefault="00505210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505210" w:rsidRDefault="005052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00"/>
      <w:gridCol w:w="3950"/>
    </w:tblGrid>
    <w:tr w:rsidR="00DF12EC" w:rsidTr="00FC5E87">
      <w:tc>
        <w:tcPr>
          <w:tcW w:w="5400" w:type="dxa"/>
        </w:tcPr>
        <w:p w:rsidR="00DF12EC" w:rsidRDefault="00DF12EC" w:rsidP="0014701F">
          <w:pPr>
            <w:pStyle w:val="Header"/>
          </w:pPr>
          <w:r>
            <w:t xml:space="preserve">Lesson Plan: </w:t>
          </w:r>
          <w:r w:rsidR="0014701F">
            <w:t>Cash Advance</w:t>
          </w:r>
        </w:p>
      </w:tc>
      <w:tc>
        <w:tcPr>
          <w:tcW w:w="3950" w:type="dxa"/>
        </w:tcPr>
        <w:p w:rsidR="00DF12EC" w:rsidRDefault="00DF12EC" w:rsidP="00384295">
          <w:pPr>
            <w:pStyle w:val="Header"/>
            <w:jc w:val="right"/>
          </w:pPr>
        </w:p>
      </w:tc>
    </w:tr>
    <w:tr w:rsidR="00DF12EC" w:rsidTr="00FC5E87">
      <w:tc>
        <w:tcPr>
          <w:tcW w:w="5400" w:type="dxa"/>
        </w:tcPr>
        <w:p w:rsidR="00DF12EC" w:rsidRDefault="00FC5E87" w:rsidP="0014701F">
          <w:pPr>
            <w:pStyle w:val="Header"/>
          </w:pPr>
          <w:r>
            <w:t xml:space="preserve">Applying a </w:t>
          </w:r>
          <w:r w:rsidR="0014701F">
            <w:t>Cash Advance</w:t>
          </w:r>
          <w:r>
            <w:t xml:space="preserve"> to an Expense Report</w:t>
          </w:r>
        </w:p>
      </w:tc>
      <w:tc>
        <w:tcPr>
          <w:tcW w:w="3950" w:type="dxa"/>
        </w:tcPr>
        <w:p w:rsidR="00DF12EC" w:rsidRDefault="00DF12EC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DF12EC" w:rsidRDefault="00DF12E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FC5E87" w:rsidTr="00384295">
      <w:tc>
        <w:tcPr>
          <w:tcW w:w="4675" w:type="dxa"/>
        </w:tcPr>
        <w:p w:rsidR="00FC5E87" w:rsidRDefault="00FC5E87" w:rsidP="00D077E5">
          <w:pPr>
            <w:pStyle w:val="Header"/>
          </w:pPr>
          <w:r>
            <w:t xml:space="preserve">Lesson Plan: </w:t>
          </w:r>
          <w:r w:rsidR="00D077E5">
            <w:t>Cash Advances</w:t>
          </w:r>
        </w:p>
      </w:tc>
      <w:tc>
        <w:tcPr>
          <w:tcW w:w="4675" w:type="dxa"/>
        </w:tcPr>
        <w:p w:rsidR="00FC5E87" w:rsidRDefault="00FC5E87" w:rsidP="00384295">
          <w:pPr>
            <w:pStyle w:val="Header"/>
            <w:jc w:val="right"/>
          </w:pPr>
        </w:p>
      </w:tc>
    </w:tr>
    <w:tr w:rsidR="00FC5E87" w:rsidTr="00384295">
      <w:tc>
        <w:tcPr>
          <w:tcW w:w="4675" w:type="dxa"/>
        </w:tcPr>
        <w:p w:rsidR="00FC5E87" w:rsidRDefault="00FC5E87" w:rsidP="00D077E5">
          <w:pPr>
            <w:pStyle w:val="Header"/>
          </w:pPr>
          <w:r>
            <w:t xml:space="preserve">Working with </w:t>
          </w:r>
          <w:r w:rsidR="00D077E5">
            <w:t>Cash Advances</w:t>
          </w:r>
        </w:p>
      </w:tc>
      <w:tc>
        <w:tcPr>
          <w:tcW w:w="4675" w:type="dxa"/>
        </w:tcPr>
        <w:p w:rsidR="00FC5E87" w:rsidRDefault="00FC5E87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FC5E87" w:rsidRDefault="00FC5E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0C03"/>
    <w:multiLevelType w:val="hybridMultilevel"/>
    <w:tmpl w:val="808ACFFC"/>
    <w:lvl w:ilvl="0" w:tplc="0EBE13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72700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9365C"/>
    <w:multiLevelType w:val="hybridMultilevel"/>
    <w:tmpl w:val="7CC87190"/>
    <w:lvl w:ilvl="0" w:tplc="FEAEEC36">
      <w:numFmt w:val="bullet"/>
      <w:lvlText w:val=""/>
      <w:lvlJc w:val="left"/>
      <w:pPr>
        <w:ind w:left="81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34B00FB6"/>
    <w:multiLevelType w:val="hybridMultilevel"/>
    <w:tmpl w:val="6452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707FD"/>
    <w:multiLevelType w:val="hybridMultilevel"/>
    <w:tmpl w:val="5896FAD4"/>
    <w:lvl w:ilvl="0" w:tplc="FEAEEC36">
      <w:numFmt w:val="bullet"/>
      <w:lvlText w:val=""/>
      <w:lvlJc w:val="left"/>
      <w:pPr>
        <w:ind w:left="81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04C8D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A67632"/>
    <w:multiLevelType w:val="multilevel"/>
    <w:tmpl w:val="466CEA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C51F47"/>
    <w:multiLevelType w:val="multilevel"/>
    <w:tmpl w:val="48C4F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C834BD"/>
    <w:multiLevelType w:val="multilevel"/>
    <w:tmpl w:val="0B52A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95"/>
    <w:rsid w:val="00021B6E"/>
    <w:rsid w:val="00045BC9"/>
    <w:rsid w:val="00051ABC"/>
    <w:rsid w:val="000A3D2F"/>
    <w:rsid w:val="000B6C2A"/>
    <w:rsid w:val="001143DD"/>
    <w:rsid w:val="0014701F"/>
    <w:rsid w:val="001472AF"/>
    <w:rsid w:val="001F502E"/>
    <w:rsid w:val="00216B8E"/>
    <w:rsid w:val="00245EF4"/>
    <w:rsid w:val="00270D0A"/>
    <w:rsid w:val="002B6679"/>
    <w:rsid w:val="002C67AB"/>
    <w:rsid w:val="002F5818"/>
    <w:rsid w:val="00326CE3"/>
    <w:rsid w:val="00344279"/>
    <w:rsid w:val="00344F81"/>
    <w:rsid w:val="00366F73"/>
    <w:rsid w:val="00384295"/>
    <w:rsid w:val="003B0FEE"/>
    <w:rsid w:val="003C5186"/>
    <w:rsid w:val="004426D6"/>
    <w:rsid w:val="00443DA6"/>
    <w:rsid w:val="00483BCA"/>
    <w:rsid w:val="004E1D18"/>
    <w:rsid w:val="004F7D0A"/>
    <w:rsid w:val="00505210"/>
    <w:rsid w:val="005252F4"/>
    <w:rsid w:val="0053171D"/>
    <w:rsid w:val="005325C8"/>
    <w:rsid w:val="00541AB9"/>
    <w:rsid w:val="005655B0"/>
    <w:rsid w:val="006C5780"/>
    <w:rsid w:val="007009E8"/>
    <w:rsid w:val="00710F7B"/>
    <w:rsid w:val="00746146"/>
    <w:rsid w:val="00757582"/>
    <w:rsid w:val="00760FFB"/>
    <w:rsid w:val="007649EA"/>
    <w:rsid w:val="007902CD"/>
    <w:rsid w:val="0079056B"/>
    <w:rsid w:val="007B0A19"/>
    <w:rsid w:val="007E3235"/>
    <w:rsid w:val="00840C84"/>
    <w:rsid w:val="008530A8"/>
    <w:rsid w:val="00880F83"/>
    <w:rsid w:val="008A1E75"/>
    <w:rsid w:val="008E45C8"/>
    <w:rsid w:val="008E72E1"/>
    <w:rsid w:val="009346E2"/>
    <w:rsid w:val="00946F7A"/>
    <w:rsid w:val="00955725"/>
    <w:rsid w:val="009721EA"/>
    <w:rsid w:val="00976D2B"/>
    <w:rsid w:val="00994550"/>
    <w:rsid w:val="009E1EEF"/>
    <w:rsid w:val="009E2553"/>
    <w:rsid w:val="00A40A73"/>
    <w:rsid w:val="00A47D95"/>
    <w:rsid w:val="00A560CB"/>
    <w:rsid w:val="00AC08D8"/>
    <w:rsid w:val="00AC1884"/>
    <w:rsid w:val="00AD6999"/>
    <w:rsid w:val="00B17E84"/>
    <w:rsid w:val="00B35181"/>
    <w:rsid w:val="00B970C7"/>
    <w:rsid w:val="00BA1116"/>
    <w:rsid w:val="00C140B7"/>
    <w:rsid w:val="00C40F19"/>
    <w:rsid w:val="00C65664"/>
    <w:rsid w:val="00C93430"/>
    <w:rsid w:val="00CC1698"/>
    <w:rsid w:val="00CD71CF"/>
    <w:rsid w:val="00CF3B3E"/>
    <w:rsid w:val="00D077E5"/>
    <w:rsid w:val="00D545FD"/>
    <w:rsid w:val="00D70F03"/>
    <w:rsid w:val="00DB572D"/>
    <w:rsid w:val="00DF12EC"/>
    <w:rsid w:val="00DF5221"/>
    <w:rsid w:val="00E02FC6"/>
    <w:rsid w:val="00E12A79"/>
    <w:rsid w:val="00E346C2"/>
    <w:rsid w:val="00E577C0"/>
    <w:rsid w:val="00E6489D"/>
    <w:rsid w:val="00E6514B"/>
    <w:rsid w:val="00EB238E"/>
    <w:rsid w:val="00EC3140"/>
    <w:rsid w:val="00EC7381"/>
    <w:rsid w:val="00EE33E1"/>
    <w:rsid w:val="00EF342E"/>
    <w:rsid w:val="00F0249F"/>
    <w:rsid w:val="00F4061C"/>
    <w:rsid w:val="00F463A4"/>
    <w:rsid w:val="00FA6036"/>
    <w:rsid w:val="00FC5E87"/>
    <w:rsid w:val="00FC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6BA57F-FEBA-4FBA-81D2-5AEFC981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295"/>
  </w:style>
  <w:style w:type="paragraph" w:styleId="Footer">
    <w:name w:val="footer"/>
    <w:basedOn w:val="Normal"/>
    <w:link w:val="Foot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295"/>
  </w:style>
  <w:style w:type="table" w:styleId="TableGrid">
    <w:name w:val="Table Grid"/>
    <w:basedOn w:val="TableNormal"/>
    <w:rsid w:val="00384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0521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05210"/>
  </w:style>
  <w:style w:type="character" w:styleId="Hyperlink">
    <w:name w:val="Hyperlink"/>
    <w:basedOn w:val="DefaultParagraphFont"/>
    <w:uiPriority w:val="99"/>
    <w:unhideWhenUsed/>
    <w:rsid w:val="00EC3140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443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DefaultParagraphFont"/>
    <w:rsid w:val="00443DA6"/>
  </w:style>
  <w:style w:type="character" w:customStyle="1" w:styleId="eop">
    <w:name w:val="eop"/>
    <w:basedOn w:val="DefaultParagraphFont"/>
    <w:rsid w:val="00443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fprod-selfservice.gafirst.usg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System of Georgia Board of Regents</Company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Piazza</dc:creator>
  <cp:keywords/>
  <dc:description/>
  <cp:lastModifiedBy>Teresa Piazza</cp:lastModifiedBy>
  <cp:revision>5</cp:revision>
  <dcterms:created xsi:type="dcterms:W3CDTF">2015-03-05T19:16:00Z</dcterms:created>
  <dcterms:modified xsi:type="dcterms:W3CDTF">2015-03-06T12:30:00Z</dcterms:modified>
</cp:coreProperties>
</file>