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181" w:rsidRPr="009346E2" w:rsidRDefault="009346E2" w:rsidP="009346E2">
      <w:pPr>
        <w:jc w:val="center"/>
        <w:rPr>
          <w:b/>
          <w:sz w:val="28"/>
          <w:szCs w:val="28"/>
        </w:rPr>
      </w:pPr>
      <w:r w:rsidRPr="009346E2">
        <w:rPr>
          <w:b/>
          <w:sz w:val="28"/>
          <w:szCs w:val="28"/>
        </w:rPr>
        <w:t>Introduction</w:t>
      </w:r>
    </w:p>
    <w:p w:rsidR="009346E2" w:rsidRPr="009E2553" w:rsidRDefault="009346E2">
      <w:pPr>
        <w:rPr>
          <w:u w:val="single"/>
        </w:rPr>
      </w:pPr>
      <w:r w:rsidRPr="009E2553">
        <w:rPr>
          <w:u w:val="single"/>
        </w:rPr>
        <w:t>Lesson Description:</w:t>
      </w:r>
    </w:p>
    <w:p w:rsidR="00326CE3" w:rsidRDefault="00326CE3">
      <w:r>
        <w:t xml:space="preserve">This lesson is designed to instruct end-users on how to access Travel and </w:t>
      </w:r>
      <w:r w:rsidR="00093DD2">
        <w:t>Expenses to approve Expense Transactions routed to them</w:t>
      </w:r>
      <w:r>
        <w:t xml:space="preserve">. </w:t>
      </w:r>
      <w:r w:rsidR="00093DD2">
        <w:t>This lesson plan does not cover State, BOR, or institution travel rules and regulations</w:t>
      </w:r>
    </w:p>
    <w:p w:rsidR="009346E2" w:rsidRPr="009E2553" w:rsidRDefault="009346E2">
      <w:pPr>
        <w:rPr>
          <w:u w:val="single"/>
        </w:rPr>
      </w:pPr>
      <w:r w:rsidRPr="009E2553">
        <w:rPr>
          <w:u w:val="single"/>
        </w:rPr>
        <w:t>Objectives</w:t>
      </w:r>
      <w:r w:rsidR="00505210" w:rsidRPr="009E2553">
        <w:rPr>
          <w:u w:val="single"/>
        </w:rPr>
        <w:t xml:space="preserve"> and </w:t>
      </w:r>
      <w:r w:rsidR="000C4A44">
        <w:rPr>
          <w:u w:val="single"/>
        </w:rPr>
        <w:t>Topics</w:t>
      </w:r>
      <w:r w:rsidRPr="009E2553">
        <w:rPr>
          <w:u w:val="single"/>
        </w:rPr>
        <w:t>:</w:t>
      </w:r>
    </w:p>
    <w:p w:rsidR="00505210" w:rsidRDefault="00505210">
      <w:r>
        <w:t xml:space="preserve">By the end of this lesson, participants will be able to successfully </w:t>
      </w:r>
      <w:r w:rsidR="00093DD2">
        <w:t xml:space="preserve">work Expense transactions in their Worklist. The </w:t>
      </w:r>
      <w:r w:rsidR="000C4A44">
        <w:t>topic</w:t>
      </w:r>
      <w:r w:rsidR="00093DD2">
        <w:t xml:space="preserve"> in this lesson include:</w:t>
      </w:r>
    </w:p>
    <w:p w:rsidR="000C4A44" w:rsidRDefault="000C4A44" w:rsidP="00505210">
      <w:pPr>
        <w:pStyle w:val="ListParagraph"/>
        <w:numPr>
          <w:ilvl w:val="0"/>
          <w:numId w:val="1"/>
        </w:numPr>
      </w:pPr>
      <w:r>
        <w:t>Expense Approver Responsibilities</w:t>
      </w:r>
    </w:p>
    <w:p w:rsidR="00093DD2" w:rsidRDefault="00093DD2" w:rsidP="00505210">
      <w:pPr>
        <w:pStyle w:val="ListParagraph"/>
        <w:numPr>
          <w:ilvl w:val="0"/>
          <w:numId w:val="1"/>
        </w:numPr>
      </w:pPr>
      <w:r>
        <w:t>Notifications</w:t>
      </w:r>
    </w:p>
    <w:p w:rsidR="00505210" w:rsidRDefault="00093DD2" w:rsidP="00505210">
      <w:pPr>
        <w:pStyle w:val="ListParagraph"/>
        <w:numPr>
          <w:ilvl w:val="0"/>
          <w:numId w:val="1"/>
        </w:numPr>
      </w:pPr>
      <w:r>
        <w:t>Access Worklist</w:t>
      </w:r>
    </w:p>
    <w:p w:rsidR="00093DD2" w:rsidRDefault="00093DD2" w:rsidP="00505210">
      <w:pPr>
        <w:pStyle w:val="ListParagraph"/>
        <w:numPr>
          <w:ilvl w:val="0"/>
          <w:numId w:val="1"/>
        </w:numPr>
      </w:pPr>
      <w:r>
        <w:t>Approval Options</w:t>
      </w:r>
    </w:p>
    <w:p w:rsidR="00093DD2" w:rsidRDefault="00093DD2" w:rsidP="00505210">
      <w:pPr>
        <w:pStyle w:val="ListParagraph"/>
        <w:numPr>
          <w:ilvl w:val="0"/>
          <w:numId w:val="1"/>
        </w:numPr>
      </w:pPr>
      <w:r>
        <w:t>Budget Checking</w:t>
      </w:r>
    </w:p>
    <w:p w:rsidR="00093DD2" w:rsidRDefault="00093DD2" w:rsidP="00505210">
      <w:pPr>
        <w:pStyle w:val="ListParagraph"/>
        <w:numPr>
          <w:ilvl w:val="0"/>
          <w:numId w:val="1"/>
        </w:numPr>
      </w:pPr>
      <w:r>
        <w:t>Work Transaction</w:t>
      </w:r>
    </w:p>
    <w:p w:rsidR="00093DD2" w:rsidRDefault="00093DD2" w:rsidP="00505210">
      <w:pPr>
        <w:pStyle w:val="ListParagraph"/>
        <w:numPr>
          <w:ilvl w:val="0"/>
          <w:numId w:val="1"/>
        </w:numPr>
      </w:pPr>
      <w:r>
        <w:t>Verify Expense Report Receipts</w:t>
      </w:r>
    </w:p>
    <w:p w:rsidR="00093DD2" w:rsidRDefault="00093DD2" w:rsidP="00505210">
      <w:pPr>
        <w:pStyle w:val="ListParagraph"/>
        <w:numPr>
          <w:ilvl w:val="0"/>
          <w:numId w:val="1"/>
        </w:numPr>
      </w:pPr>
      <w:r>
        <w:t>Assign a Designate approver</w:t>
      </w:r>
    </w:p>
    <w:p w:rsidR="00093DD2" w:rsidRDefault="00093DD2" w:rsidP="00505210">
      <w:pPr>
        <w:pStyle w:val="ListParagraph"/>
        <w:numPr>
          <w:ilvl w:val="0"/>
          <w:numId w:val="1"/>
        </w:numPr>
      </w:pPr>
      <w:r>
        <w:t>Specify Alternate User Routing</w:t>
      </w:r>
    </w:p>
    <w:p w:rsidR="00093DD2" w:rsidRDefault="00093DD2" w:rsidP="00505210">
      <w:pPr>
        <w:pStyle w:val="ListParagraph"/>
        <w:numPr>
          <w:ilvl w:val="0"/>
          <w:numId w:val="1"/>
        </w:numPr>
      </w:pPr>
      <w:r>
        <w:t>Reassign Expense Transaction</w:t>
      </w:r>
    </w:p>
    <w:p w:rsidR="009346E2" w:rsidRPr="009E2553" w:rsidRDefault="009346E2">
      <w:pPr>
        <w:rPr>
          <w:u w:val="single"/>
        </w:rPr>
      </w:pPr>
      <w:r w:rsidRPr="009E2553">
        <w:rPr>
          <w:u w:val="single"/>
        </w:rPr>
        <w:t>Accompanying Materials:</w:t>
      </w:r>
    </w:p>
    <w:p w:rsidR="00505210" w:rsidRDefault="00093DD2" w:rsidP="00505210">
      <w:pPr>
        <w:pStyle w:val="ListParagraph"/>
        <w:numPr>
          <w:ilvl w:val="0"/>
          <w:numId w:val="1"/>
        </w:numPr>
      </w:pPr>
      <w:r>
        <w:t>Expense Approvers</w:t>
      </w:r>
      <w:r w:rsidR="00505210">
        <w:t>_PPT</w:t>
      </w:r>
    </w:p>
    <w:p w:rsidR="00505210" w:rsidRDefault="00093DD2" w:rsidP="00505210">
      <w:pPr>
        <w:pStyle w:val="ListParagraph"/>
        <w:numPr>
          <w:ilvl w:val="0"/>
          <w:numId w:val="1"/>
        </w:numPr>
      </w:pPr>
      <w:r>
        <w:t>Expense Approvers</w:t>
      </w:r>
      <w:r w:rsidR="00505210">
        <w:t>_Job Aids</w:t>
      </w:r>
    </w:p>
    <w:p w:rsidR="00505210" w:rsidRDefault="00505210" w:rsidP="00505210">
      <w:pPr>
        <w:sectPr w:rsidR="00505210">
          <w:headerReference w:type="default" r:id="rId7"/>
          <w:footerReference w:type="default" r:id="rId8"/>
          <w:pgSz w:w="12240" w:h="15840"/>
          <w:pgMar w:top="1440" w:right="1440" w:bottom="1440" w:left="1440" w:header="720" w:footer="720" w:gutter="0"/>
          <w:cols w:space="720"/>
          <w:docGrid w:linePitch="360"/>
        </w:sectPr>
      </w:pPr>
    </w:p>
    <w:p w:rsidR="00505210" w:rsidRPr="0079056B" w:rsidRDefault="006C3EB6" w:rsidP="00505210">
      <w:pPr>
        <w:jc w:val="center"/>
        <w:rPr>
          <w:b/>
          <w:u w:val="single"/>
        </w:rPr>
      </w:pPr>
      <w:r>
        <w:rPr>
          <w:b/>
          <w:u w:val="single"/>
        </w:rPr>
        <w:lastRenderedPageBreak/>
        <w:t>Expense Approvers Overview</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43"/>
        <w:gridCol w:w="7217"/>
      </w:tblGrid>
      <w:tr w:rsidR="00EC3140" w:rsidTr="009E2553">
        <w:tc>
          <w:tcPr>
            <w:tcW w:w="2143" w:type="dxa"/>
          </w:tcPr>
          <w:p w:rsidR="00505210" w:rsidRDefault="00505210" w:rsidP="00990AEC">
            <w:pPr>
              <w:rPr>
                <w:rFonts w:cstheme="minorHAnsi"/>
              </w:rPr>
            </w:pPr>
            <w:r>
              <w:rPr>
                <w:rFonts w:cstheme="minorHAnsi"/>
              </w:rPr>
              <w:t xml:space="preserve">Slide </w:t>
            </w:r>
            <w:r w:rsidR="00840C84">
              <w:rPr>
                <w:rFonts w:cstheme="minorHAnsi"/>
              </w:rPr>
              <w:t>2</w:t>
            </w:r>
          </w:p>
        </w:tc>
        <w:tc>
          <w:tcPr>
            <w:tcW w:w="7217" w:type="dxa"/>
          </w:tcPr>
          <w:p w:rsidR="00505210" w:rsidRDefault="006C3EB6" w:rsidP="00990AEC">
            <w:pPr>
              <w:rPr>
                <w:rFonts w:cstheme="minorHAnsi"/>
              </w:rPr>
            </w:pPr>
            <w:r>
              <w:rPr>
                <w:rFonts w:cstheme="minorHAnsi"/>
              </w:rPr>
              <w:t>Expense Approver Responsibilities</w:t>
            </w:r>
          </w:p>
          <w:p w:rsidR="00E346C2" w:rsidRDefault="006C3EB6" w:rsidP="00505210">
            <w:pPr>
              <w:pStyle w:val="ListParagraph"/>
              <w:numPr>
                <w:ilvl w:val="0"/>
                <w:numId w:val="2"/>
              </w:numPr>
              <w:rPr>
                <w:rFonts w:cstheme="minorHAnsi"/>
              </w:rPr>
            </w:pPr>
            <w:r>
              <w:rPr>
                <w:rFonts w:cstheme="minorHAnsi"/>
                <w:i/>
              </w:rPr>
              <w:t>Actual responsibilities dependent on institution</w:t>
            </w:r>
          </w:p>
          <w:p w:rsidR="006C3EB6" w:rsidRDefault="006C3EB6" w:rsidP="00505210">
            <w:pPr>
              <w:pStyle w:val="ListParagraph"/>
              <w:numPr>
                <w:ilvl w:val="0"/>
                <w:numId w:val="2"/>
              </w:numPr>
              <w:rPr>
                <w:rFonts w:cstheme="minorHAnsi"/>
              </w:rPr>
            </w:pPr>
            <w:r>
              <w:rPr>
                <w:rFonts w:cstheme="minorHAnsi"/>
              </w:rPr>
              <w:t>Be knowledgeable of travel rules and regulations</w:t>
            </w:r>
          </w:p>
          <w:p w:rsidR="006C3EB6" w:rsidRDefault="006C3EB6" w:rsidP="00505210">
            <w:pPr>
              <w:pStyle w:val="ListParagraph"/>
              <w:numPr>
                <w:ilvl w:val="0"/>
                <w:numId w:val="2"/>
              </w:numPr>
              <w:rPr>
                <w:rFonts w:cstheme="minorHAnsi"/>
              </w:rPr>
            </w:pPr>
            <w:r>
              <w:rPr>
                <w:rFonts w:cstheme="minorHAnsi"/>
              </w:rPr>
              <w:t>Work EX transactions in a timely manner</w:t>
            </w:r>
          </w:p>
          <w:p w:rsidR="006C3EB6" w:rsidRDefault="006C3EB6" w:rsidP="00505210">
            <w:pPr>
              <w:pStyle w:val="ListParagraph"/>
              <w:numPr>
                <w:ilvl w:val="0"/>
                <w:numId w:val="2"/>
              </w:numPr>
              <w:rPr>
                <w:rFonts w:cstheme="minorHAnsi"/>
              </w:rPr>
            </w:pPr>
            <w:r>
              <w:rPr>
                <w:rFonts w:cstheme="minorHAnsi"/>
              </w:rPr>
              <w:t>Understand where they fall in the Workflow</w:t>
            </w:r>
          </w:p>
          <w:p w:rsidR="006C3EB6" w:rsidRDefault="006C3EB6" w:rsidP="00505210">
            <w:pPr>
              <w:pStyle w:val="ListParagraph"/>
              <w:numPr>
                <w:ilvl w:val="0"/>
                <w:numId w:val="2"/>
              </w:numPr>
              <w:rPr>
                <w:rFonts w:cstheme="minorHAnsi"/>
              </w:rPr>
            </w:pPr>
            <w:r>
              <w:rPr>
                <w:rFonts w:cstheme="minorHAnsi"/>
              </w:rPr>
              <w:t>Have a designated approver for when they submit their own travel (approvers cannot self-approve their own transactions)</w:t>
            </w:r>
          </w:p>
          <w:p w:rsidR="006C3EB6" w:rsidRPr="00263940" w:rsidRDefault="006C3EB6" w:rsidP="00505210">
            <w:pPr>
              <w:pStyle w:val="ListParagraph"/>
              <w:numPr>
                <w:ilvl w:val="0"/>
                <w:numId w:val="2"/>
              </w:numPr>
              <w:rPr>
                <w:rFonts w:cstheme="minorHAnsi"/>
              </w:rPr>
            </w:pPr>
            <w:r>
              <w:rPr>
                <w:rFonts w:cstheme="minorHAnsi"/>
              </w:rPr>
              <w:t>Set up an alternate approver when going to be away from the office</w:t>
            </w:r>
          </w:p>
          <w:p w:rsidR="00505210" w:rsidRDefault="00505210" w:rsidP="00990AEC">
            <w:pPr>
              <w:rPr>
                <w:rFonts w:cstheme="minorHAnsi"/>
              </w:rPr>
            </w:pPr>
          </w:p>
        </w:tc>
      </w:tr>
      <w:tr w:rsidR="006C3EB6" w:rsidTr="009E2553">
        <w:tc>
          <w:tcPr>
            <w:tcW w:w="2143" w:type="dxa"/>
          </w:tcPr>
          <w:p w:rsidR="006C3EB6" w:rsidRDefault="00202EB5" w:rsidP="00990AEC">
            <w:pPr>
              <w:rPr>
                <w:rFonts w:cstheme="minorHAnsi"/>
              </w:rPr>
            </w:pPr>
            <w:r>
              <w:rPr>
                <w:rFonts w:cstheme="minorHAnsi"/>
              </w:rPr>
              <w:t>Slide 3</w:t>
            </w:r>
          </w:p>
        </w:tc>
        <w:tc>
          <w:tcPr>
            <w:tcW w:w="7217" w:type="dxa"/>
          </w:tcPr>
          <w:p w:rsidR="006C3EB6" w:rsidRDefault="006C3EB6" w:rsidP="00990AEC">
            <w:pPr>
              <w:rPr>
                <w:rFonts w:cstheme="minorHAnsi"/>
              </w:rPr>
            </w:pPr>
            <w:r>
              <w:rPr>
                <w:rFonts w:cstheme="minorHAnsi"/>
              </w:rPr>
              <w:t>Notifications for EX Approvers</w:t>
            </w:r>
          </w:p>
          <w:p w:rsidR="006C3EB6" w:rsidRDefault="000C4A44" w:rsidP="006C3EB6">
            <w:pPr>
              <w:pStyle w:val="ListParagraph"/>
              <w:numPr>
                <w:ilvl w:val="0"/>
                <w:numId w:val="2"/>
              </w:numPr>
              <w:rPr>
                <w:rFonts w:cstheme="minorHAnsi"/>
              </w:rPr>
            </w:pPr>
            <w:r>
              <w:rPr>
                <w:rFonts w:cstheme="minorHAnsi"/>
              </w:rPr>
              <w:t>Expense Approvers can see all of their transactions in their Worklist</w:t>
            </w:r>
          </w:p>
          <w:p w:rsidR="000C4A44" w:rsidRDefault="000C4A44" w:rsidP="000C4A44">
            <w:pPr>
              <w:pStyle w:val="ListParagraph"/>
              <w:numPr>
                <w:ilvl w:val="0"/>
                <w:numId w:val="2"/>
              </w:numPr>
              <w:rPr>
                <w:rFonts w:cstheme="minorHAnsi"/>
              </w:rPr>
            </w:pPr>
            <w:r>
              <w:rPr>
                <w:rFonts w:cstheme="minorHAnsi"/>
              </w:rPr>
              <w:t>Expense Approvers are notified via email when an Expense transaction requires their attention</w:t>
            </w:r>
          </w:p>
          <w:p w:rsidR="000C4A44" w:rsidRDefault="000C4A44" w:rsidP="006C3EB6">
            <w:pPr>
              <w:pStyle w:val="ListParagraph"/>
              <w:numPr>
                <w:ilvl w:val="0"/>
                <w:numId w:val="2"/>
              </w:numPr>
              <w:rPr>
                <w:rFonts w:cstheme="minorHAnsi"/>
              </w:rPr>
            </w:pPr>
            <w:r>
              <w:rPr>
                <w:rFonts w:cstheme="minorHAnsi"/>
              </w:rPr>
              <w:t>Email contains link to approval page in Worklist</w:t>
            </w:r>
          </w:p>
          <w:p w:rsidR="000C4A44" w:rsidRDefault="000C4A44" w:rsidP="000C4A44">
            <w:pPr>
              <w:pStyle w:val="ListParagraph"/>
              <w:numPr>
                <w:ilvl w:val="1"/>
                <w:numId w:val="2"/>
              </w:numPr>
              <w:rPr>
                <w:rFonts w:cstheme="minorHAnsi"/>
              </w:rPr>
            </w:pPr>
            <w:r>
              <w:rPr>
                <w:rFonts w:cstheme="minorHAnsi"/>
              </w:rPr>
              <w:t>If approver is currently logged in, link goes directly to approval page</w:t>
            </w:r>
          </w:p>
          <w:p w:rsidR="000C4A44" w:rsidRDefault="000C4A44" w:rsidP="000C4A44">
            <w:pPr>
              <w:pStyle w:val="ListParagraph"/>
              <w:numPr>
                <w:ilvl w:val="1"/>
                <w:numId w:val="2"/>
              </w:numPr>
              <w:rPr>
                <w:rFonts w:cstheme="minorHAnsi"/>
              </w:rPr>
            </w:pPr>
            <w:r>
              <w:rPr>
                <w:rFonts w:cstheme="minorHAnsi"/>
              </w:rPr>
              <w:t>If approver is not currently logged in, link goes to Sign-In page</w:t>
            </w:r>
          </w:p>
          <w:p w:rsidR="000C4A44" w:rsidRPr="000C4A44" w:rsidRDefault="000C4A44" w:rsidP="000C4A44">
            <w:pPr>
              <w:rPr>
                <w:rFonts w:cstheme="minorHAnsi"/>
              </w:rPr>
            </w:pPr>
          </w:p>
        </w:tc>
      </w:tr>
      <w:tr w:rsidR="000C4A44" w:rsidTr="009E2553">
        <w:tc>
          <w:tcPr>
            <w:tcW w:w="2143" w:type="dxa"/>
          </w:tcPr>
          <w:p w:rsidR="000C4A44" w:rsidRDefault="00202EB5" w:rsidP="00990AEC">
            <w:pPr>
              <w:rPr>
                <w:rFonts w:cstheme="minorHAnsi"/>
              </w:rPr>
            </w:pPr>
            <w:r>
              <w:rPr>
                <w:rFonts w:cstheme="minorHAnsi"/>
              </w:rPr>
              <w:t>Slide 4</w:t>
            </w:r>
          </w:p>
        </w:tc>
        <w:tc>
          <w:tcPr>
            <w:tcW w:w="7217" w:type="dxa"/>
          </w:tcPr>
          <w:p w:rsidR="000C4A44" w:rsidRDefault="000C4A44" w:rsidP="00990AEC">
            <w:pPr>
              <w:rPr>
                <w:rFonts w:cstheme="minorHAnsi"/>
              </w:rPr>
            </w:pPr>
            <w:r>
              <w:rPr>
                <w:rFonts w:cstheme="minorHAnsi"/>
              </w:rPr>
              <w:t>Accessing the Worklist</w:t>
            </w:r>
          </w:p>
          <w:p w:rsidR="000C4A44" w:rsidRDefault="000C4A44" w:rsidP="000C4A44">
            <w:pPr>
              <w:pStyle w:val="ListParagraph"/>
              <w:numPr>
                <w:ilvl w:val="0"/>
                <w:numId w:val="2"/>
              </w:numPr>
              <w:rPr>
                <w:rFonts w:cstheme="minorHAnsi"/>
              </w:rPr>
            </w:pPr>
            <w:r>
              <w:rPr>
                <w:rFonts w:cstheme="minorHAnsi"/>
              </w:rPr>
              <w:t>Depending on security setup for the approver, they may be accessing PSFIN through Self-Service Portal or Core system</w:t>
            </w:r>
          </w:p>
          <w:p w:rsidR="000C4A44" w:rsidRDefault="000C4A44" w:rsidP="000C4A44">
            <w:pPr>
              <w:pStyle w:val="ListParagraph"/>
              <w:numPr>
                <w:ilvl w:val="0"/>
                <w:numId w:val="2"/>
              </w:numPr>
              <w:rPr>
                <w:rFonts w:cstheme="minorHAnsi"/>
              </w:rPr>
            </w:pPr>
            <w:r>
              <w:rPr>
                <w:rFonts w:cstheme="minorHAnsi"/>
              </w:rPr>
              <w:t>Once in the system, steps for accessing Worklist are the same</w:t>
            </w:r>
          </w:p>
          <w:p w:rsidR="000C4A44" w:rsidRDefault="00DE13C5" w:rsidP="000C4A44">
            <w:pPr>
              <w:pStyle w:val="ListParagraph"/>
              <w:numPr>
                <w:ilvl w:val="0"/>
                <w:numId w:val="2"/>
              </w:numPr>
              <w:rPr>
                <w:rFonts w:cstheme="minorHAnsi"/>
              </w:rPr>
            </w:pPr>
            <w:r>
              <w:rPr>
                <w:rFonts w:cstheme="minorHAnsi"/>
              </w:rPr>
              <w:t>Link in upper right corner of page</w:t>
            </w:r>
          </w:p>
          <w:p w:rsidR="00DE13C5" w:rsidRDefault="00DE13C5" w:rsidP="000C4A44">
            <w:pPr>
              <w:pStyle w:val="ListParagraph"/>
              <w:numPr>
                <w:ilvl w:val="0"/>
                <w:numId w:val="2"/>
              </w:numPr>
              <w:rPr>
                <w:rFonts w:cstheme="minorHAnsi"/>
              </w:rPr>
            </w:pPr>
            <w:r>
              <w:rPr>
                <w:rFonts w:cstheme="minorHAnsi"/>
              </w:rPr>
              <w:t>Worklist lists all transactions requiring your approval</w:t>
            </w:r>
          </w:p>
          <w:p w:rsidR="00DE13C5" w:rsidRDefault="00DE13C5" w:rsidP="000C4A44">
            <w:pPr>
              <w:pStyle w:val="ListParagraph"/>
              <w:numPr>
                <w:ilvl w:val="0"/>
                <w:numId w:val="2"/>
              </w:numPr>
              <w:rPr>
                <w:rFonts w:cstheme="minorHAnsi"/>
              </w:rPr>
            </w:pPr>
            <w:r>
              <w:rPr>
                <w:rFonts w:cstheme="minorHAnsi"/>
              </w:rPr>
              <w:t xml:space="preserve">Naming Convention: </w:t>
            </w:r>
          </w:p>
          <w:p w:rsidR="00DE13C5" w:rsidRDefault="00DE13C5" w:rsidP="00DE13C5">
            <w:pPr>
              <w:pStyle w:val="ListParagraph"/>
              <w:numPr>
                <w:ilvl w:val="1"/>
                <w:numId w:val="2"/>
              </w:numPr>
              <w:rPr>
                <w:rFonts w:cstheme="minorHAnsi"/>
              </w:rPr>
            </w:pPr>
            <w:r>
              <w:rPr>
                <w:rFonts w:cstheme="minorHAnsi"/>
              </w:rPr>
              <w:t>TAApproval = Travel Authorizations</w:t>
            </w:r>
          </w:p>
          <w:p w:rsidR="00DE13C5" w:rsidRDefault="00DE13C5" w:rsidP="00DE13C5">
            <w:pPr>
              <w:pStyle w:val="ListParagraph"/>
              <w:numPr>
                <w:ilvl w:val="1"/>
                <w:numId w:val="2"/>
              </w:numPr>
              <w:rPr>
                <w:rFonts w:cstheme="minorHAnsi"/>
              </w:rPr>
            </w:pPr>
            <w:r>
              <w:rPr>
                <w:rFonts w:cstheme="minorHAnsi"/>
              </w:rPr>
              <w:t>ERApproval = Expense Reports</w:t>
            </w:r>
          </w:p>
          <w:p w:rsidR="00DE13C5" w:rsidRDefault="00DE13C5" w:rsidP="00DE13C5">
            <w:pPr>
              <w:pStyle w:val="ListParagraph"/>
              <w:numPr>
                <w:ilvl w:val="1"/>
                <w:numId w:val="2"/>
              </w:numPr>
              <w:rPr>
                <w:rFonts w:cstheme="minorHAnsi"/>
              </w:rPr>
            </w:pPr>
            <w:r>
              <w:rPr>
                <w:rFonts w:cstheme="minorHAnsi"/>
              </w:rPr>
              <w:t>CAApproval = Cash Advnces</w:t>
            </w:r>
          </w:p>
          <w:p w:rsidR="00DE13C5" w:rsidRPr="000C4A44" w:rsidRDefault="00DE13C5" w:rsidP="000C4A44">
            <w:pPr>
              <w:pStyle w:val="ListParagraph"/>
              <w:numPr>
                <w:ilvl w:val="0"/>
                <w:numId w:val="2"/>
              </w:numPr>
              <w:rPr>
                <w:rFonts w:cstheme="minorHAnsi"/>
              </w:rPr>
            </w:pPr>
            <w:r>
              <w:rPr>
                <w:rFonts w:cstheme="minorHAnsi"/>
              </w:rPr>
              <w:t>Click a transaction’s link to display it</w:t>
            </w:r>
          </w:p>
        </w:tc>
      </w:tr>
      <w:tr w:rsidR="00DE13C5" w:rsidTr="009E2553">
        <w:tc>
          <w:tcPr>
            <w:tcW w:w="2143" w:type="dxa"/>
          </w:tcPr>
          <w:p w:rsidR="00DE13C5" w:rsidRDefault="00C06471" w:rsidP="00990AEC">
            <w:pPr>
              <w:rPr>
                <w:rFonts w:cstheme="minorHAnsi"/>
              </w:rPr>
            </w:pPr>
            <w:r>
              <w:rPr>
                <w:rFonts w:cstheme="minorHAnsi"/>
              </w:rPr>
              <w:t>Slide 5</w:t>
            </w:r>
          </w:p>
        </w:tc>
        <w:tc>
          <w:tcPr>
            <w:tcW w:w="7217" w:type="dxa"/>
          </w:tcPr>
          <w:p w:rsidR="00DE13C5" w:rsidRDefault="00DE13C5" w:rsidP="00990AEC">
            <w:pPr>
              <w:rPr>
                <w:rFonts w:cstheme="minorHAnsi"/>
              </w:rPr>
            </w:pPr>
            <w:r>
              <w:rPr>
                <w:rFonts w:cstheme="minorHAnsi"/>
              </w:rPr>
              <w:t>Approver Options</w:t>
            </w:r>
          </w:p>
          <w:p w:rsidR="00DE13C5" w:rsidRDefault="00DE13C5" w:rsidP="00DE13C5">
            <w:pPr>
              <w:pStyle w:val="ListParagraph"/>
              <w:numPr>
                <w:ilvl w:val="0"/>
                <w:numId w:val="2"/>
              </w:numPr>
              <w:rPr>
                <w:rFonts w:cstheme="minorHAnsi"/>
              </w:rPr>
            </w:pPr>
            <w:r>
              <w:rPr>
                <w:rFonts w:cstheme="minorHAnsi"/>
              </w:rPr>
              <w:t>Approve: Sends the EX transaction to the next approver in the Workflow</w:t>
            </w:r>
          </w:p>
          <w:p w:rsidR="00DE13C5" w:rsidRDefault="00DE13C5" w:rsidP="00DE13C5">
            <w:pPr>
              <w:pStyle w:val="ListParagraph"/>
              <w:numPr>
                <w:ilvl w:val="0"/>
                <w:numId w:val="2"/>
              </w:numPr>
              <w:rPr>
                <w:rFonts w:cstheme="minorHAnsi"/>
              </w:rPr>
            </w:pPr>
            <w:r>
              <w:rPr>
                <w:rFonts w:cstheme="minorHAnsi"/>
              </w:rPr>
              <w:t>Deny:</w:t>
            </w:r>
          </w:p>
          <w:p w:rsidR="00DE13C5" w:rsidRDefault="00DE13C5" w:rsidP="00DE13C5">
            <w:pPr>
              <w:pStyle w:val="ListParagraph"/>
              <w:numPr>
                <w:ilvl w:val="1"/>
                <w:numId w:val="2"/>
              </w:numPr>
              <w:rPr>
                <w:rFonts w:cstheme="minorHAnsi"/>
              </w:rPr>
            </w:pPr>
            <w:r>
              <w:rPr>
                <w:rFonts w:cstheme="minorHAnsi"/>
              </w:rPr>
              <w:t>EX Approver can deny an entire transaction or just select lines in the transaction</w:t>
            </w:r>
          </w:p>
          <w:p w:rsidR="00DE13C5" w:rsidRDefault="00DE13C5" w:rsidP="00DE13C5">
            <w:pPr>
              <w:pStyle w:val="ListParagraph"/>
              <w:numPr>
                <w:ilvl w:val="1"/>
                <w:numId w:val="2"/>
              </w:numPr>
              <w:rPr>
                <w:rFonts w:cstheme="minorHAnsi"/>
              </w:rPr>
            </w:pPr>
            <w:r>
              <w:rPr>
                <w:rFonts w:cstheme="minorHAnsi"/>
              </w:rPr>
              <w:t>Transactions that have been completely denied may not be resubmitted by the end-user</w:t>
            </w:r>
          </w:p>
          <w:p w:rsidR="00DE13C5" w:rsidRDefault="00DE13C5" w:rsidP="00DE13C5">
            <w:pPr>
              <w:pStyle w:val="ListParagraph"/>
              <w:numPr>
                <w:ilvl w:val="1"/>
                <w:numId w:val="2"/>
              </w:numPr>
              <w:rPr>
                <w:rFonts w:cstheme="minorHAnsi"/>
              </w:rPr>
            </w:pPr>
            <w:r>
              <w:rPr>
                <w:rFonts w:cstheme="minorHAnsi"/>
              </w:rPr>
              <w:t>When denying, include reason in the comments</w:t>
            </w:r>
          </w:p>
          <w:p w:rsidR="00DE13C5" w:rsidRDefault="00DD53EE" w:rsidP="00DE13C5">
            <w:pPr>
              <w:pStyle w:val="ListParagraph"/>
              <w:numPr>
                <w:ilvl w:val="0"/>
                <w:numId w:val="2"/>
              </w:numPr>
              <w:rPr>
                <w:rFonts w:cstheme="minorHAnsi"/>
              </w:rPr>
            </w:pPr>
            <w:r>
              <w:rPr>
                <w:rFonts w:cstheme="minorHAnsi"/>
              </w:rPr>
              <w:t>Send Back:</w:t>
            </w:r>
          </w:p>
          <w:p w:rsidR="00DD53EE" w:rsidRDefault="00DD53EE" w:rsidP="00DD53EE">
            <w:pPr>
              <w:pStyle w:val="ListParagraph"/>
              <w:numPr>
                <w:ilvl w:val="1"/>
                <w:numId w:val="2"/>
              </w:numPr>
              <w:rPr>
                <w:rFonts w:cstheme="minorHAnsi"/>
              </w:rPr>
            </w:pPr>
            <w:r>
              <w:rPr>
                <w:rFonts w:cstheme="minorHAnsi"/>
              </w:rPr>
              <w:t>EX Approver can send back or return a transaction to the end user who submitted it for revisions</w:t>
            </w:r>
          </w:p>
          <w:p w:rsidR="00DD53EE" w:rsidRDefault="00DD53EE" w:rsidP="00DD53EE">
            <w:pPr>
              <w:pStyle w:val="ListParagraph"/>
              <w:numPr>
                <w:ilvl w:val="1"/>
                <w:numId w:val="2"/>
              </w:numPr>
              <w:rPr>
                <w:rFonts w:cstheme="minorHAnsi"/>
              </w:rPr>
            </w:pPr>
            <w:r>
              <w:rPr>
                <w:rFonts w:cstheme="minorHAnsi"/>
              </w:rPr>
              <w:t>The end-user can resubmit the transaction after making the necessary revisions</w:t>
            </w:r>
          </w:p>
          <w:p w:rsidR="00DD53EE" w:rsidRDefault="00DD53EE" w:rsidP="00DD53EE">
            <w:pPr>
              <w:pStyle w:val="ListParagraph"/>
              <w:numPr>
                <w:ilvl w:val="1"/>
                <w:numId w:val="2"/>
              </w:numPr>
              <w:rPr>
                <w:rFonts w:cstheme="minorHAnsi"/>
              </w:rPr>
            </w:pPr>
            <w:r>
              <w:rPr>
                <w:rFonts w:cstheme="minorHAnsi"/>
              </w:rPr>
              <w:lastRenderedPageBreak/>
              <w:t>When a transaction is sent back and then re-submitted, it goes through the entire Workflow process again</w:t>
            </w:r>
          </w:p>
          <w:p w:rsidR="00DD53EE" w:rsidRDefault="00DD53EE" w:rsidP="00DD53EE">
            <w:pPr>
              <w:pStyle w:val="ListParagraph"/>
              <w:numPr>
                <w:ilvl w:val="0"/>
                <w:numId w:val="2"/>
              </w:numPr>
              <w:rPr>
                <w:rFonts w:cstheme="minorHAnsi"/>
              </w:rPr>
            </w:pPr>
            <w:r>
              <w:rPr>
                <w:rFonts w:cstheme="minorHAnsi"/>
              </w:rPr>
              <w:t>Hold:</w:t>
            </w:r>
          </w:p>
          <w:p w:rsidR="00DD53EE" w:rsidRDefault="00DD53EE" w:rsidP="00DD53EE">
            <w:pPr>
              <w:pStyle w:val="ListParagraph"/>
              <w:numPr>
                <w:ilvl w:val="1"/>
                <w:numId w:val="2"/>
              </w:numPr>
              <w:rPr>
                <w:rFonts w:cstheme="minorHAnsi"/>
              </w:rPr>
            </w:pPr>
            <w:r>
              <w:rPr>
                <w:rFonts w:cstheme="minorHAnsi"/>
              </w:rPr>
              <w:t>EX approver can use this option if he/she needs some additional time to work the transaction</w:t>
            </w:r>
          </w:p>
          <w:p w:rsidR="00DD53EE" w:rsidRDefault="00DD53EE" w:rsidP="00DD53EE">
            <w:pPr>
              <w:pStyle w:val="ListParagraph"/>
              <w:numPr>
                <w:ilvl w:val="1"/>
                <w:numId w:val="2"/>
              </w:numPr>
              <w:rPr>
                <w:rFonts w:cstheme="minorHAnsi"/>
              </w:rPr>
            </w:pPr>
            <w:r>
              <w:rPr>
                <w:rFonts w:cstheme="minorHAnsi"/>
              </w:rPr>
              <w:t>Transaction status changes from “Submitted for Approval” to “Approval in Process”</w:t>
            </w:r>
          </w:p>
          <w:p w:rsidR="00DD53EE" w:rsidRDefault="00DD53EE" w:rsidP="00DD53EE">
            <w:pPr>
              <w:pStyle w:val="ListParagraph"/>
              <w:numPr>
                <w:ilvl w:val="1"/>
                <w:numId w:val="2"/>
              </w:numPr>
              <w:rPr>
                <w:rFonts w:cstheme="minorHAnsi"/>
              </w:rPr>
            </w:pPr>
            <w:r>
              <w:rPr>
                <w:rFonts w:cstheme="minorHAnsi"/>
              </w:rPr>
              <w:t>Stays in that approver’s Worklist until an action is taken</w:t>
            </w:r>
          </w:p>
          <w:p w:rsidR="00DD53EE" w:rsidRPr="00DD53EE" w:rsidRDefault="00DD53EE" w:rsidP="00DD53EE">
            <w:pPr>
              <w:rPr>
                <w:rFonts w:cstheme="minorHAnsi"/>
              </w:rPr>
            </w:pPr>
          </w:p>
        </w:tc>
      </w:tr>
      <w:tr w:rsidR="00DE13C5" w:rsidTr="009E2553">
        <w:tc>
          <w:tcPr>
            <w:tcW w:w="2143" w:type="dxa"/>
          </w:tcPr>
          <w:p w:rsidR="00DE13C5" w:rsidRDefault="00C06471" w:rsidP="00990AEC">
            <w:pPr>
              <w:rPr>
                <w:rFonts w:cstheme="minorHAnsi"/>
              </w:rPr>
            </w:pPr>
            <w:r>
              <w:rPr>
                <w:rFonts w:cstheme="minorHAnsi"/>
              </w:rPr>
              <w:lastRenderedPageBreak/>
              <w:t>Slide 6</w:t>
            </w:r>
          </w:p>
        </w:tc>
        <w:tc>
          <w:tcPr>
            <w:tcW w:w="7217" w:type="dxa"/>
          </w:tcPr>
          <w:p w:rsidR="00DE13C5" w:rsidRDefault="00DD53EE" w:rsidP="00990AEC">
            <w:pPr>
              <w:rPr>
                <w:rFonts w:cstheme="minorHAnsi"/>
              </w:rPr>
            </w:pPr>
            <w:r>
              <w:rPr>
                <w:rFonts w:cstheme="minorHAnsi"/>
              </w:rPr>
              <w:t>Budget Checking</w:t>
            </w:r>
          </w:p>
          <w:p w:rsidR="00DD53EE" w:rsidRDefault="00DD53EE" w:rsidP="00DD53EE">
            <w:pPr>
              <w:pStyle w:val="ListParagraph"/>
              <w:numPr>
                <w:ilvl w:val="0"/>
                <w:numId w:val="2"/>
              </w:numPr>
              <w:rPr>
                <w:rFonts w:cstheme="minorHAnsi"/>
              </w:rPr>
            </w:pPr>
            <w:r>
              <w:rPr>
                <w:rFonts w:cstheme="minorHAnsi"/>
              </w:rPr>
              <w:t>Before an Expense Transaction can be</w:t>
            </w:r>
            <w:r w:rsidR="009546CC">
              <w:rPr>
                <w:rFonts w:cstheme="minorHAnsi"/>
              </w:rPr>
              <w:t xml:space="preserve"> approved, it must have a Valid budget check status</w:t>
            </w:r>
          </w:p>
          <w:p w:rsidR="009546CC" w:rsidRDefault="009546CC" w:rsidP="00DD53EE">
            <w:pPr>
              <w:pStyle w:val="ListParagraph"/>
              <w:numPr>
                <w:ilvl w:val="0"/>
                <w:numId w:val="2"/>
              </w:numPr>
              <w:rPr>
                <w:rFonts w:cstheme="minorHAnsi"/>
              </w:rPr>
            </w:pPr>
            <w:r>
              <w:rPr>
                <w:rFonts w:cstheme="minorHAnsi"/>
              </w:rPr>
              <w:t>Budget Checking determines if there are sufficient funds to pay for a transaction</w:t>
            </w:r>
          </w:p>
          <w:p w:rsidR="009546CC" w:rsidRDefault="009546CC" w:rsidP="00DD53EE">
            <w:pPr>
              <w:pStyle w:val="ListParagraph"/>
              <w:numPr>
                <w:ilvl w:val="0"/>
                <w:numId w:val="2"/>
              </w:numPr>
              <w:rPr>
                <w:rFonts w:cstheme="minorHAnsi"/>
              </w:rPr>
            </w:pPr>
            <w:r>
              <w:rPr>
                <w:rFonts w:cstheme="minorHAnsi"/>
              </w:rPr>
              <w:t>Budget Checking process looks at the Chartstring indicated in the EX transaction and checks its budget</w:t>
            </w:r>
          </w:p>
          <w:p w:rsidR="009546CC" w:rsidRDefault="009546CC" w:rsidP="00DD53EE">
            <w:pPr>
              <w:pStyle w:val="ListParagraph"/>
              <w:numPr>
                <w:ilvl w:val="0"/>
                <w:numId w:val="2"/>
              </w:numPr>
              <w:rPr>
                <w:rFonts w:cstheme="minorHAnsi"/>
              </w:rPr>
            </w:pPr>
            <w:r>
              <w:rPr>
                <w:rFonts w:cstheme="minorHAnsi"/>
              </w:rPr>
              <w:t>If an EX transaction has not been budget checked yet, its Budget Status will be “N” (not checked)</w:t>
            </w:r>
          </w:p>
          <w:p w:rsidR="009546CC" w:rsidRDefault="009546CC" w:rsidP="00DD53EE">
            <w:pPr>
              <w:pStyle w:val="ListParagraph"/>
              <w:numPr>
                <w:ilvl w:val="0"/>
                <w:numId w:val="2"/>
              </w:numPr>
              <w:rPr>
                <w:rFonts w:cstheme="minorHAnsi"/>
              </w:rPr>
            </w:pPr>
            <w:r>
              <w:rPr>
                <w:rFonts w:cstheme="minorHAnsi"/>
              </w:rPr>
              <w:t>Budget Checking happens automatically overnight</w:t>
            </w:r>
          </w:p>
          <w:p w:rsidR="009546CC" w:rsidRDefault="009546CC" w:rsidP="00DD53EE">
            <w:pPr>
              <w:pStyle w:val="ListParagraph"/>
              <w:numPr>
                <w:ilvl w:val="0"/>
                <w:numId w:val="2"/>
              </w:numPr>
              <w:rPr>
                <w:rFonts w:cstheme="minorHAnsi"/>
              </w:rPr>
            </w:pPr>
            <w:r>
              <w:rPr>
                <w:rFonts w:cstheme="minorHAnsi"/>
              </w:rPr>
              <w:t>Approvers may initiate online budget checking (institution-specific)</w:t>
            </w:r>
          </w:p>
          <w:p w:rsidR="009546CC" w:rsidRDefault="00A8775F" w:rsidP="00A8775F">
            <w:pPr>
              <w:pStyle w:val="ListParagraph"/>
              <w:numPr>
                <w:ilvl w:val="1"/>
                <w:numId w:val="2"/>
              </w:numPr>
              <w:rPr>
                <w:rFonts w:cstheme="minorHAnsi"/>
              </w:rPr>
            </w:pPr>
            <w:r>
              <w:rPr>
                <w:rFonts w:cstheme="minorHAnsi"/>
              </w:rPr>
              <w:t>Use Budget Options link and select Budget Check button</w:t>
            </w:r>
          </w:p>
          <w:p w:rsidR="00A8775F" w:rsidRDefault="00A8775F" w:rsidP="00A8775F">
            <w:pPr>
              <w:pStyle w:val="ListParagraph"/>
              <w:numPr>
                <w:ilvl w:val="1"/>
                <w:numId w:val="2"/>
              </w:numPr>
              <w:rPr>
                <w:rFonts w:cstheme="minorHAnsi"/>
              </w:rPr>
            </w:pPr>
            <w:r>
              <w:rPr>
                <w:rFonts w:cstheme="minorHAnsi"/>
              </w:rPr>
              <w:t>If successful, Budget Check status will be “Valid”</w:t>
            </w:r>
          </w:p>
          <w:p w:rsidR="00A8775F" w:rsidRDefault="00A8775F" w:rsidP="00A8775F">
            <w:pPr>
              <w:pStyle w:val="ListParagraph"/>
              <w:numPr>
                <w:ilvl w:val="1"/>
                <w:numId w:val="2"/>
              </w:numPr>
              <w:rPr>
                <w:rFonts w:cstheme="minorHAnsi"/>
              </w:rPr>
            </w:pPr>
            <w:r>
              <w:rPr>
                <w:rFonts w:cstheme="minorHAnsi"/>
              </w:rPr>
              <w:t>If unsuccessful, Budget Check Status will need to be resolved before it can be approved</w:t>
            </w:r>
          </w:p>
          <w:p w:rsidR="00A8775F" w:rsidRDefault="00A8775F" w:rsidP="00A8775F">
            <w:pPr>
              <w:pStyle w:val="ListParagraph"/>
              <w:numPr>
                <w:ilvl w:val="1"/>
                <w:numId w:val="2"/>
              </w:numPr>
              <w:rPr>
                <w:rFonts w:cstheme="minorHAnsi"/>
              </w:rPr>
            </w:pPr>
            <w:r>
              <w:rPr>
                <w:rFonts w:cstheme="minorHAnsi"/>
              </w:rPr>
              <w:t>Institutions should inform approvers what (if any) action they need to take on transactions that fail budget checking</w:t>
            </w:r>
          </w:p>
          <w:p w:rsidR="00A8775F" w:rsidRPr="00DD53EE" w:rsidRDefault="00A8775F" w:rsidP="00A8775F">
            <w:pPr>
              <w:pStyle w:val="ListParagraph"/>
              <w:numPr>
                <w:ilvl w:val="0"/>
                <w:numId w:val="2"/>
              </w:numPr>
              <w:rPr>
                <w:rFonts w:cstheme="minorHAnsi"/>
              </w:rPr>
            </w:pPr>
            <w:r>
              <w:rPr>
                <w:rFonts w:cstheme="minorHAnsi"/>
              </w:rPr>
              <w:t>A Valid Budget Check status is only required for transaction approval</w:t>
            </w:r>
          </w:p>
        </w:tc>
      </w:tr>
    </w:tbl>
    <w:p w:rsidR="009E2553" w:rsidRDefault="009E2553">
      <w:pPr>
        <w:sectPr w:rsidR="009E2553">
          <w:headerReference w:type="default" r:id="rId9"/>
          <w:pgSz w:w="12240" w:h="15840"/>
          <w:pgMar w:top="1440" w:right="1440" w:bottom="1440" w:left="1440" w:header="720" w:footer="720" w:gutter="0"/>
          <w:cols w:space="720"/>
          <w:docGrid w:linePitch="360"/>
        </w:sectPr>
      </w:pPr>
    </w:p>
    <w:p w:rsidR="009E2553" w:rsidRPr="009E2553" w:rsidRDefault="00A8775F" w:rsidP="009E2553">
      <w:pPr>
        <w:jc w:val="center"/>
        <w:rPr>
          <w:b/>
          <w:u w:val="single"/>
        </w:rPr>
      </w:pPr>
      <w:r>
        <w:rPr>
          <w:b/>
          <w:u w:val="single"/>
        </w:rPr>
        <w:lastRenderedPageBreak/>
        <w:t>Working Expense Transactions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43"/>
        <w:gridCol w:w="7217"/>
      </w:tblGrid>
      <w:tr w:rsidR="00EC3140" w:rsidTr="009E2553">
        <w:tc>
          <w:tcPr>
            <w:tcW w:w="2143" w:type="dxa"/>
          </w:tcPr>
          <w:p w:rsidR="00EC3140" w:rsidRDefault="00C06471" w:rsidP="00990AEC">
            <w:pPr>
              <w:rPr>
                <w:rFonts w:cstheme="minorHAnsi"/>
              </w:rPr>
            </w:pPr>
            <w:r>
              <w:rPr>
                <w:rFonts w:cstheme="minorHAnsi"/>
              </w:rPr>
              <w:t>Slide 7</w:t>
            </w:r>
          </w:p>
        </w:tc>
        <w:tc>
          <w:tcPr>
            <w:tcW w:w="7217" w:type="dxa"/>
          </w:tcPr>
          <w:p w:rsidR="00EC3140" w:rsidRDefault="00B64DAE" w:rsidP="00EC3140">
            <w:pPr>
              <w:rPr>
                <w:rFonts w:cstheme="minorHAnsi"/>
              </w:rPr>
            </w:pPr>
            <w:r>
              <w:rPr>
                <w:rFonts w:cstheme="minorHAnsi"/>
              </w:rPr>
              <w:t>Working an Expense Transaction</w:t>
            </w:r>
          </w:p>
          <w:p w:rsidR="00B64DAE" w:rsidRDefault="00B64DAE" w:rsidP="00B64DAE">
            <w:pPr>
              <w:pStyle w:val="ListParagraph"/>
              <w:numPr>
                <w:ilvl w:val="0"/>
                <w:numId w:val="2"/>
              </w:numPr>
              <w:rPr>
                <w:rFonts w:cstheme="minorHAnsi"/>
              </w:rPr>
            </w:pPr>
            <w:r>
              <w:rPr>
                <w:rFonts w:cstheme="minorHAnsi"/>
              </w:rPr>
              <w:t>Once in the Worklist, the approver can select a transaction to work it</w:t>
            </w:r>
          </w:p>
          <w:p w:rsidR="00B64DAE" w:rsidRDefault="00B64DAE" w:rsidP="00B64DAE">
            <w:pPr>
              <w:pStyle w:val="ListParagraph"/>
              <w:numPr>
                <w:ilvl w:val="0"/>
                <w:numId w:val="2"/>
              </w:numPr>
              <w:rPr>
                <w:rFonts w:cstheme="minorHAnsi"/>
              </w:rPr>
            </w:pPr>
            <w:r>
              <w:rPr>
                <w:rFonts w:cstheme="minorHAnsi"/>
              </w:rPr>
              <w:t>Approver should review all details on the transaction to make sure they are in compliance with travel rules and regulations</w:t>
            </w:r>
          </w:p>
          <w:p w:rsidR="00B64DAE" w:rsidRDefault="00B64DAE" w:rsidP="00B64DAE">
            <w:pPr>
              <w:pStyle w:val="ListParagraph"/>
              <w:numPr>
                <w:ilvl w:val="0"/>
                <w:numId w:val="2"/>
              </w:numPr>
              <w:rPr>
                <w:rFonts w:cstheme="minorHAnsi"/>
              </w:rPr>
            </w:pPr>
            <w:r>
              <w:rPr>
                <w:rFonts w:cstheme="minorHAnsi"/>
              </w:rPr>
              <w:t>If the end-user has added any supporting documentation to the transaction, the approver can review by going through the Attachments link</w:t>
            </w:r>
          </w:p>
          <w:p w:rsidR="005A3B3A" w:rsidRDefault="005A3B3A" w:rsidP="00B64DAE">
            <w:pPr>
              <w:pStyle w:val="ListParagraph"/>
              <w:numPr>
                <w:ilvl w:val="0"/>
                <w:numId w:val="2"/>
              </w:numPr>
              <w:rPr>
                <w:rFonts w:cstheme="minorHAnsi"/>
              </w:rPr>
            </w:pPr>
            <w:r>
              <w:rPr>
                <w:rFonts w:cstheme="minorHAnsi"/>
              </w:rPr>
              <w:t>To review details of an Expense Report, select the Expense Report Detail link</w:t>
            </w:r>
          </w:p>
          <w:p w:rsidR="005A3B3A" w:rsidRDefault="005A3B3A" w:rsidP="00B64DAE">
            <w:pPr>
              <w:pStyle w:val="ListParagraph"/>
              <w:numPr>
                <w:ilvl w:val="0"/>
                <w:numId w:val="2"/>
              </w:numPr>
              <w:rPr>
                <w:rFonts w:cstheme="minorHAnsi"/>
              </w:rPr>
            </w:pPr>
            <w:r>
              <w:rPr>
                <w:rFonts w:cstheme="minorHAnsi"/>
              </w:rPr>
              <w:t>If approving the entire transaction, verify that it has a Valid Budget Check status</w:t>
            </w:r>
          </w:p>
          <w:p w:rsidR="005A3B3A" w:rsidRDefault="005A3B3A" w:rsidP="005A3B3A">
            <w:pPr>
              <w:pStyle w:val="ListParagraph"/>
              <w:numPr>
                <w:ilvl w:val="1"/>
                <w:numId w:val="2"/>
              </w:numPr>
              <w:rPr>
                <w:rFonts w:cstheme="minorHAnsi"/>
              </w:rPr>
            </w:pPr>
            <w:r>
              <w:rPr>
                <w:rFonts w:cstheme="minorHAnsi"/>
              </w:rPr>
              <w:t>If the Budget Check Status is “N,” either wait and come back to transaction the following day after nightly budget checking batch process is run or perform online budget checking (institution specific)</w:t>
            </w:r>
          </w:p>
          <w:p w:rsidR="005A3B3A" w:rsidRDefault="005A3B3A" w:rsidP="005A3B3A">
            <w:pPr>
              <w:pStyle w:val="ListParagraph"/>
              <w:numPr>
                <w:ilvl w:val="1"/>
                <w:numId w:val="2"/>
              </w:numPr>
              <w:rPr>
                <w:rFonts w:cstheme="minorHAnsi"/>
              </w:rPr>
            </w:pPr>
            <w:r>
              <w:rPr>
                <w:rFonts w:cstheme="minorHAnsi"/>
              </w:rPr>
              <w:t>If the transaction does not have a Valid Budget Check Status, the “approve” button will not be enabled</w:t>
            </w:r>
          </w:p>
          <w:p w:rsidR="005A3B3A" w:rsidRDefault="005A3B3A" w:rsidP="005A3B3A">
            <w:pPr>
              <w:pStyle w:val="ListParagraph"/>
              <w:numPr>
                <w:ilvl w:val="0"/>
                <w:numId w:val="2"/>
              </w:numPr>
              <w:rPr>
                <w:rFonts w:cstheme="minorHAnsi"/>
              </w:rPr>
            </w:pPr>
            <w:r>
              <w:rPr>
                <w:rFonts w:cstheme="minorHAnsi"/>
              </w:rPr>
              <w:t>If Sending Back the transaction for revisions, include specific comments as to what needs to be corrected by the traveler</w:t>
            </w:r>
          </w:p>
          <w:p w:rsidR="00714F3D" w:rsidRDefault="00714F3D" w:rsidP="005A3B3A">
            <w:pPr>
              <w:pStyle w:val="ListParagraph"/>
              <w:numPr>
                <w:ilvl w:val="0"/>
                <w:numId w:val="2"/>
              </w:numPr>
              <w:rPr>
                <w:rFonts w:cstheme="minorHAnsi"/>
              </w:rPr>
            </w:pPr>
            <w:r>
              <w:rPr>
                <w:rFonts w:cstheme="minorHAnsi"/>
              </w:rPr>
              <w:t>If Denying the entire transaction, include comments as to why you are denying the transaction</w:t>
            </w:r>
          </w:p>
          <w:p w:rsidR="00714F3D" w:rsidRDefault="00714F3D" w:rsidP="005A3B3A">
            <w:pPr>
              <w:pStyle w:val="ListParagraph"/>
              <w:numPr>
                <w:ilvl w:val="0"/>
                <w:numId w:val="2"/>
              </w:numPr>
              <w:rPr>
                <w:rFonts w:cstheme="minorHAnsi"/>
              </w:rPr>
            </w:pPr>
            <w:r>
              <w:rPr>
                <w:rFonts w:cstheme="minorHAnsi"/>
              </w:rPr>
              <w:t>If denying a single line in the transaction, select the reason in the drop down menu (on the line)</w:t>
            </w:r>
          </w:p>
          <w:p w:rsidR="00714F3D" w:rsidRDefault="00714F3D" w:rsidP="005A3B3A">
            <w:pPr>
              <w:pStyle w:val="ListParagraph"/>
              <w:numPr>
                <w:ilvl w:val="0"/>
                <w:numId w:val="2"/>
              </w:numPr>
              <w:rPr>
                <w:rFonts w:cstheme="minorHAnsi"/>
              </w:rPr>
            </w:pPr>
            <w:r>
              <w:rPr>
                <w:rFonts w:cstheme="minorHAnsi"/>
              </w:rPr>
              <w:t>Once an approval action is taken on the transaction, system records date and time</w:t>
            </w:r>
          </w:p>
          <w:p w:rsidR="00714F3D" w:rsidRDefault="00714F3D" w:rsidP="005A3B3A">
            <w:pPr>
              <w:pStyle w:val="ListParagraph"/>
              <w:numPr>
                <w:ilvl w:val="0"/>
                <w:numId w:val="2"/>
              </w:numPr>
              <w:rPr>
                <w:rFonts w:cstheme="minorHAnsi"/>
              </w:rPr>
            </w:pPr>
            <w:r>
              <w:rPr>
                <w:rFonts w:cstheme="minorHAnsi"/>
              </w:rPr>
              <w:t>If approving, Workflow automatically sends to next approver and transaction is removed from original approver’s Worklist</w:t>
            </w:r>
          </w:p>
          <w:p w:rsidR="00714F3D" w:rsidRDefault="00714F3D" w:rsidP="005A3B3A">
            <w:pPr>
              <w:pStyle w:val="ListParagraph"/>
              <w:numPr>
                <w:ilvl w:val="0"/>
                <w:numId w:val="2"/>
              </w:numPr>
              <w:rPr>
                <w:rFonts w:cstheme="minorHAnsi"/>
              </w:rPr>
            </w:pPr>
            <w:r>
              <w:rPr>
                <w:rFonts w:cstheme="minorHAnsi"/>
              </w:rPr>
              <w:t>If denying, Workflow automatically sends back to end user who submitted the transaction and transaction is removed from approver’s Worklist</w:t>
            </w:r>
          </w:p>
          <w:p w:rsidR="00714F3D" w:rsidRDefault="00714F3D" w:rsidP="005A3B3A">
            <w:pPr>
              <w:pStyle w:val="ListParagraph"/>
              <w:numPr>
                <w:ilvl w:val="0"/>
                <w:numId w:val="2"/>
              </w:numPr>
              <w:rPr>
                <w:rFonts w:cstheme="minorHAnsi"/>
              </w:rPr>
            </w:pPr>
            <w:r>
              <w:rPr>
                <w:rFonts w:cstheme="minorHAnsi"/>
              </w:rPr>
              <w:t>If sending back to end user, Workflow automatically sends back to the end user for corrections and transaction is removed from approver’s Worklist</w:t>
            </w:r>
          </w:p>
          <w:p w:rsidR="00714F3D" w:rsidRPr="00714F3D" w:rsidRDefault="00714F3D" w:rsidP="00714F3D">
            <w:pPr>
              <w:rPr>
                <w:rFonts w:cstheme="minorHAnsi"/>
              </w:rPr>
            </w:pPr>
          </w:p>
        </w:tc>
      </w:tr>
      <w:tr w:rsidR="00EC3140" w:rsidTr="009E2553">
        <w:tc>
          <w:tcPr>
            <w:tcW w:w="2143" w:type="dxa"/>
          </w:tcPr>
          <w:p w:rsidR="00EC3140" w:rsidRDefault="0033348A" w:rsidP="00990AEC">
            <w:pPr>
              <w:rPr>
                <w:rFonts w:cstheme="minorHAnsi"/>
              </w:rPr>
            </w:pPr>
            <w:r>
              <w:rPr>
                <w:rFonts w:cstheme="minorHAnsi"/>
              </w:rPr>
              <w:t>Slide 8</w:t>
            </w:r>
          </w:p>
        </w:tc>
        <w:tc>
          <w:tcPr>
            <w:tcW w:w="7217" w:type="dxa"/>
          </w:tcPr>
          <w:p w:rsidR="00B17E84" w:rsidRDefault="00714F3D" w:rsidP="00B17E84">
            <w:pPr>
              <w:rPr>
                <w:rFonts w:cstheme="minorHAnsi"/>
              </w:rPr>
            </w:pPr>
            <w:r>
              <w:rPr>
                <w:rFonts w:cstheme="minorHAnsi"/>
              </w:rPr>
              <w:t>Verifying Expense Report Receipts</w:t>
            </w:r>
          </w:p>
          <w:p w:rsidR="00714F3D" w:rsidRDefault="00714F3D" w:rsidP="00714F3D">
            <w:pPr>
              <w:pStyle w:val="ListParagraph"/>
              <w:numPr>
                <w:ilvl w:val="0"/>
                <w:numId w:val="2"/>
              </w:numPr>
              <w:rPr>
                <w:rFonts w:cstheme="minorHAnsi"/>
              </w:rPr>
            </w:pPr>
            <w:r>
              <w:rPr>
                <w:rFonts w:cstheme="minorHAnsi"/>
              </w:rPr>
              <w:t>Certain expense types requires an accompanying receipt before reimbursement can happen</w:t>
            </w:r>
          </w:p>
          <w:p w:rsidR="00714F3D" w:rsidRDefault="00714F3D" w:rsidP="00714F3D">
            <w:pPr>
              <w:pStyle w:val="ListParagraph"/>
              <w:numPr>
                <w:ilvl w:val="0"/>
                <w:numId w:val="2"/>
              </w:numPr>
              <w:rPr>
                <w:rFonts w:cstheme="minorHAnsi"/>
              </w:rPr>
            </w:pPr>
            <w:r>
              <w:rPr>
                <w:rFonts w:cstheme="minorHAnsi"/>
              </w:rPr>
              <w:t xml:space="preserve">Institutions may delegate this responsibility to </w:t>
            </w:r>
            <w:r w:rsidR="004F54B2">
              <w:rPr>
                <w:rFonts w:cstheme="minorHAnsi"/>
              </w:rPr>
              <w:t>EX approvers</w:t>
            </w:r>
          </w:p>
          <w:p w:rsidR="004F54B2" w:rsidRDefault="004F54B2" w:rsidP="00714F3D">
            <w:pPr>
              <w:pStyle w:val="ListParagraph"/>
              <w:numPr>
                <w:ilvl w:val="0"/>
                <w:numId w:val="2"/>
              </w:numPr>
              <w:rPr>
                <w:rFonts w:cstheme="minorHAnsi"/>
              </w:rPr>
            </w:pPr>
            <w:r>
              <w:rPr>
                <w:rFonts w:cstheme="minorHAnsi"/>
              </w:rPr>
              <w:t>If responsible for verifying Expense Report Receipts, the EX approver can verify expense report receipts online within the transaction before approving it</w:t>
            </w:r>
          </w:p>
          <w:p w:rsidR="004F54B2" w:rsidRDefault="004F54B2" w:rsidP="00714F3D">
            <w:pPr>
              <w:pStyle w:val="ListParagraph"/>
              <w:numPr>
                <w:ilvl w:val="0"/>
                <w:numId w:val="2"/>
              </w:numPr>
              <w:rPr>
                <w:rFonts w:cstheme="minorHAnsi"/>
              </w:rPr>
            </w:pPr>
            <w:r>
              <w:rPr>
                <w:rFonts w:cstheme="minorHAnsi"/>
              </w:rPr>
              <w:t>Receipts can now be attached electronically and accessed via the Attachments link</w:t>
            </w:r>
          </w:p>
          <w:p w:rsidR="004F54B2" w:rsidRDefault="004F54B2" w:rsidP="00714F3D">
            <w:pPr>
              <w:pStyle w:val="ListParagraph"/>
              <w:numPr>
                <w:ilvl w:val="0"/>
                <w:numId w:val="2"/>
              </w:numPr>
              <w:rPr>
                <w:rFonts w:cstheme="minorHAnsi"/>
              </w:rPr>
            </w:pPr>
            <w:r>
              <w:rPr>
                <w:rFonts w:cstheme="minorHAnsi"/>
              </w:rPr>
              <w:t>To verify expense report receipts, Approver select the Verify Receipts checkbox</w:t>
            </w:r>
          </w:p>
          <w:p w:rsidR="004F54B2" w:rsidRPr="00714F3D" w:rsidRDefault="004F54B2" w:rsidP="0033348A">
            <w:pPr>
              <w:pStyle w:val="ListParagraph"/>
              <w:numPr>
                <w:ilvl w:val="1"/>
                <w:numId w:val="2"/>
              </w:numPr>
              <w:rPr>
                <w:rFonts w:cstheme="minorHAnsi"/>
              </w:rPr>
            </w:pPr>
            <w:r>
              <w:rPr>
                <w:rFonts w:cstheme="minorHAnsi"/>
              </w:rPr>
              <w:lastRenderedPageBreak/>
              <w:t xml:space="preserve">Once complete, checkbox stays enabled throughout Workflow </w:t>
            </w:r>
            <w:r w:rsidR="0033348A">
              <w:rPr>
                <w:rFonts w:cstheme="minorHAnsi"/>
              </w:rPr>
              <w:t>(in other words, the remaining approvers do not have re-perform this step)</w:t>
            </w:r>
          </w:p>
        </w:tc>
      </w:tr>
    </w:tbl>
    <w:p w:rsidR="00DF12EC" w:rsidRDefault="00DF12EC"/>
    <w:p w:rsidR="00DF12EC" w:rsidRDefault="00DF12EC">
      <w:pPr>
        <w:sectPr w:rsidR="00DF12EC">
          <w:headerReference w:type="default" r:id="rId10"/>
          <w:pgSz w:w="12240" w:h="15840"/>
          <w:pgMar w:top="1440" w:right="1440" w:bottom="1440" w:left="1440" w:header="720" w:footer="720" w:gutter="0"/>
          <w:cols w:space="720"/>
          <w:docGrid w:linePitch="360"/>
        </w:sectPr>
      </w:pPr>
    </w:p>
    <w:p w:rsidR="00DF12EC" w:rsidRPr="00DF12EC" w:rsidRDefault="004F54B2" w:rsidP="00DF12EC">
      <w:pPr>
        <w:jc w:val="center"/>
        <w:rPr>
          <w:b/>
          <w:u w:val="single"/>
        </w:rPr>
      </w:pPr>
      <w:r>
        <w:rPr>
          <w:b/>
          <w:u w:val="single"/>
        </w:rPr>
        <w:lastRenderedPageBreak/>
        <w:t>Approver Maintenance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43"/>
        <w:gridCol w:w="7217"/>
      </w:tblGrid>
      <w:tr w:rsidR="00880F83" w:rsidTr="009E2553">
        <w:tc>
          <w:tcPr>
            <w:tcW w:w="2143" w:type="dxa"/>
          </w:tcPr>
          <w:p w:rsidR="00880F83" w:rsidRDefault="001F502E" w:rsidP="00990AEC">
            <w:pPr>
              <w:rPr>
                <w:rFonts w:cstheme="minorHAnsi"/>
              </w:rPr>
            </w:pPr>
            <w:r>
              <w:rPr>
                <w:rFonts w:cstheme="minorHAnsi"/>
              </w:rPr>
              <w:t xml:space="preserve">Slide </w:t>
            </w:r>
            <w:r w:rsidR="0033348A">
              <w:rPr>
                <w:rFonts w:cstheme="minorHAnsi"/>
              </w:rPr>
              <w:t>9</w:t>
            </w:r>
          </w:p>
        </w:tc>
        <w:tc>
          <w:tcPr>
            <w:tcW w:w="7217" w:type="dxa"/>
          </w:tcPr>
          <w:p w:rsidR="00880F83" w:rsidRDefault="004F54B2" w:rsidP="00990AEC">
            <w:pPr>
              <w:rPr>
                <w:rFonts w:cstheme="minorHAnsi"/>
              </w:rPr>
            </w:pPr>
            <w:r>
              <w:rPr>
                <w:rFonts w:cstheme="minorHAnsi"/>
              </w:rPr>
              <w:t>Assigning a Designated Approver</w:t>
            </w:r>
          </w:p>
          <w:p w:rsidR="00880F83" w:rsidRDefault="0022203F" w:rsidP="00880F83">
            <w:pPr>
              <w:pStyle w:val="ListParagraph"/>
              <w:numPr>
                <w:ilvl w:val="0"/>
                <w:numId w:val="2"/>
              </w:numPr>
              <w:rPr>
                <w:rFonts w:cstheme="minorHAnsi"/>
              </w:rPr>
            </w:pPr>
            <w:r>
              <w:rPr>
                <w:rFonts w:cstheme="minorHAnsi"/>
              </w:rPr>
              <w:t>EX approvers are not allowed (or able to) approver their own Expense transactions</w:t>
            </w:r>
          </w:p>
          <w:p w:rsidR="0022203F" w:rsidRDefault="0022203F" w:rsidP="00880F83">
            <w:pPr>
              <w:pStyle w:val="ListParagraph"/>
              <w:numPr>
                <w:ilvl w:val="0"/>
                <w:numId w:val="2"/>
              </w:numPr>
              <w:rPr>
                <w:rFonts w:cstheme="minorHAnsi"/>
              </w:rPr>
            </w:pPr>
            <w:r>
              <w:rPr>
                <w:rFonts w:cstheme="minorHAnsi"/>
              </w:rPr>
              <w:t>All approvers should set up their own designated approver to handle their own EX transactions</w:t>
            </w:r>
          </w:p>
          <w:p w:rsidR="0022203F" w:rsidRDefault="0022203F" w:rsidP="00880F83">
            <w:pPr>
              <w:pStyle w:val="ListParagraph"/>
              <w:numPr>
                <w:ilvl w:val="0"/>
                <w:numId w:val="2"/>
              </w:numPr>
              <w:rPr>
                <w:rFonts w:cstheme="minorHAnsi"/>
              </w:rPr>
            </w:pPr>
            <w:r>
              <w:rPr>
                <w:rFonts w:cstheme="minorHAnsi"/>
              </w:rPr>
              <w:t>EX Administrators may perform this action or require Approvers to complete it</w:t>
            </w:r>
          </w:p>
          <w:p w:rsidR="0022203F" w:rsidRDefault="0022203F" w:rsidP="00880F83">
            <w:pPr>
              <w:pStyle w:val="ListParagraph"/>
              <w:numPr>
                <w:ilvl w:val="0"/>
                <w:numId w:val="2"/>
              </w:numPr>
              <w:rPr>
                <w:rFonts w:cstheme="minorHAnsi"/>
              </w:rPr>
            </w:pPr>
            <w:r>
              <w:rPr>
                <w:rFonts w:cstheme="minorHAnsi"/>
              </w:rPr>
              <w:t>Exception: if Approver is part of a pool of approvers, a designated approver is not required</w:t>
            </w:r>
          </w:p>
          <w:p w:rsidR="009523E5" w:rsidRDefault="009523E5" w:rsidP="00880F83">
            <w:pPr>
              <w:pStyle w:val="ListParagraph"/>
              <w:numPr>
                <w:ilvl w:val="0"/>
                <w:numId w:val="2"/>
              </w:numPr>
              <w:rPr>
                <w:rFonts w:cstheme="minorHAnsi"/>
              </w:rPr>
            </w:pPr>
            <w:r>
              <w:rPr>
                <w:rFonts w:cstheme="minorHAnsi"/>
              </w:rPr>
              <w:t>Done on the Organizational Data tab of User Profile in Expenses</w:t>
            </w:r>
          </w:p>
          <w:p w:rsidR="00880F83" w:rsidRPr="00880F83" w:rsidRDefault="00880F83" w:rsidP="00880F83">
            <w:pPr>
              <w:rPr>
                <w:rFonts w:cstheme="minorHAnsi"/>
              </w:rPr>
            </w:pPr>
          </w:p>
        </w:tc>
      </w:tr>
      <w:tr w:rsidR="00880F83" w:rsidTr="009E2553">
        <w:tc>
          <w:tcPr>
            <w:tcW w:w="2143" w:type="dxa"/>
          </w:tcPr>
          <w:p w:rsidR="00880F83" w:rsidRDefault="0033348A" w:rsidP="00990AEC">
            <w:pPr>
              <w:rPr>
                <w:rFonts w:cstheme="minorHAnsi"/>
              </w:rPr>
            </w:pPr>
            <w:r>
              <w:rPr>
                <w:rFonts w:cstheme="minorHAnsi"/>
              </w:rPr>
              <w:t>Slide 10</w:t>
            </w:r>
          </w:p>
        </w:tc>
        <w:tc>
          <w:tcPr>
            <w:tcW w:w="7217" w:type="dxa"/>
          </w:tcPr>
          <w:p w:rsidR="00880F83" w:rsidRDefault="009523E5" w:rsidP="009523E5">
            <w:pPr>
              <w:rPr>
                <w:rFonts w:cstheme="minorHAnsi"/>
              </w:rPr>
            </w:pPr>
            <w:r>
              <w:rPr>
                <w:rFonts w:cstheme="minorHAnsi"/>
              </w:rPr>
              <w:t>Specifying Alternate User Routing</w:t>
            </w:r>
          </w:p>
          <w:p w:rsidR="009523E5" w:rsidRDefault="009523E5" w:rsidP="009523E5">
            <w:pPr>
              <w:pStyle w:val="ListParagraph"/>
              <w:numPr>
                <w:ilvl w:val="0"/>
                <w:numId w:val="2"/>
              </w:numPr>
              <w:rPr>
                <w:rFonts w:cstheme="minorHAnsi"/>
              </w:rPr>
            </w:pPr>
            <w:r>
              <w:rPr>
                <w:rFonts w:cstheme="minorHAnsi"/>
              </w:rPr>
              <w:t>If EX approver will not be able to work EX transact</w:t>
            </w:r>
            <w:r w:rsidR="00C607D0">
              <w:rPr>
                <w:rFonts w:cstheme="minorHAnsi"/>
              </w:rPr>
              <w:t>ions for a specified time (i.e., on leave), should specify an alternate user to approve EX transactions in their absence</w:t>
            </w:r>
          </w:p>
          <w:p w:rsidR="00C607D0" w:rsidRDefault="00C607D0" w:rsidP="009523E5">
            <w:pPr>
              <w:pStyle w:val="ListParagraph"/>
              <w:numPr>
                <w:ilvl w:val="0"/>
                <w:numId w:val="2"/>
              </w:numPr>
              <w:rPr>
                <w:rFonts w:cstheme="minorHAnsi"/>
              </w:rPr>
            </w:pPr>
            <w:r>
              <w:rPr>
                <w:rFonts w:cstheme="minorHAnsi"/>
              </w:rPr>
              <w:t>EX Approver specifies a date range for when the Alternate User will receive transactions</w:t>
            </w:r>
          </w:p>
          <w:p w:rsidR="00C607D0" w:rsidRDefault="00C607D0" w:rsidP="009523E5">
            <w:pPr>
              <w:pStyle w:val="ListParagraph"/>
              <w:numPr>
                <w:ilvl w:val="0"/>
                <w:numId w:val="2"/>
              </w:numPr>
              <w:rPr>
                <w:rFonts w:cstheme="minorHAnsi"/>
              </w:rPr>
            </w:pPr>
            <w:r>
              <w:rPr>
                <w:rFonts w:cstheme="minorHAnsi"/>
              </w:rPr>
              <w:t xml:space="preserve">EX Approver selects/enters the alternate user </w:t>
            </w:r>
          </w:p>
          <w:p w:rsidR="00C607D0" w:rsidRDefault="00C607D0" w:rsidP="00C607D0">
            <w:pPr>
              <w:pStyle w:val="ListParagraph"/>
              <w:numPr>
                <w:ilvl w:val="1"/>
                <w:numId w:val="2"/>
              </w:numPr>
              <w:rPr>
                <w:rFonts w:cstheme="minorHAnsi"/>
              </w:rPr>
            </w:pPr>
            <w:r>
              <w:rPr>
                <w:rFonts w:cstheme="minorHAnsi"/>
              </w:rPr>
              <w:t>Make sure the alternate user who will be approving transactions in your place has the proper security rights</w:t>
            </w:r>
          </w:p>
          <w:p w:rsidR="00C607D0" w:rsidRDefault="00C607D0" w:rsidP="00C607D0">
            <w:pPr>
              <w:pStyle w:val="ListParagraph"/>
              <w:numPr>
                <w:ilvl w:val="0"/>
                <w:numId w:val="2"/>
              </w:numPr>
              <w:rPr>
                <w:rFonts w:cstheme="minorHAnsi"/>
              </w:rPr>
            </w:pPr>
            <w:r>
              <w:rPr>
                <w:rFonts w:cstheme="minorHAnsi"/>
              </w:rPr>
              <w:t>During the specified date range, any new Expense transactions will be routed to the alternate user</w:t>
            </w:r>
          </w:p>
          <w:p w:rsidR="00C607D0" w:rsidRDefault="00C607D0" w:rsidP="00C607D0">
            <w:pPr>
              <w:pStyle w:val="ListParagraph"/>
              <w:numPr>
                <w:ilvl w:val="0"/>
                <w:numId w:val="2"/>
              </w:numPr>
              <w:rPr>
                <w:rFonts w:cstheme="minorHAnsi"/>
              </w:rPr>
            </w:pPr>
            <w:r>
              <w:rPr>
                <w:rFonts w:cstheme="minorHAnsi"/>
              </w:rPr>
              <w:t>If there Expense transactions currently sitting in the original approver’s Worklist, they will remain there until acted upon or reassigned</w:t>
            </w:r>
          </w:p>
          <w:p w:rsidR="00171112" w:rsidRPr="009523E5" w:rsidRDefault="00171112" w:rsidP="00C607D0">
            <w:pPr>
              <w:pStyle w:val="ListParagraph"/>
              <w:numPr>
                <w:ilvl w:val="0"/>
                <w:numId w:val="2"/>
              </w:numPr>
              <w:rPr>
                <w:rFonts w:cstheme="minorHAnsi"/>
              </w:rPr>
            </w:pPr>
            <w:r>
              <w:rPr>
                <w:rFonts w:cstheme="minorHAnsi"/>
              </w:rPr>
              <w:t>Done through the “My System Profile” in the menu</w:t>
            </w:r>
          </w:p>
          <w:p w:rsidR="009523E5" w:rsidRPr="009523E5" w:rsidRDefault="009523E5" w:rsidP="009523E5">
            <w:pPr>
              <w:rPr>
                <w:rFonts w:cstheme="minorHAnsi"/>
              </w:rPr>
            </w:pPr>
          </w:p>
        </w:tc>
      </w:tr>
      <w:tr w:rsidR="00C607D0" w:rsidTr="009E2553">
        <w:tc>
          <w:tcPr>
            <w:tcW w:w="2143" w:type="dxa"/>
          </w:tcPr>
          <w:p w:rsidR="00C607D0" w:rsidRDefault="009515A1" w:rsidP="00990AEC">
            <w:pPr>
              <w:rPr>
                <w:rFonts w:cstheme="minorHAnsi"/>
              </w:rPr>
            </w:pPr>
            <w:r>
              <w:rPr>
                <w:rFonts w:cstheme="minorHAnsi"/>
              </w:rPr>
              <w:t>Slide 11</w:t>
            </w:r>
            <w:bookmarkStart w:id="0" w:name="_GoBack"/>
            <w:bookmarkEnd w:id="0"/>
          </w:p>
        </w:tc>
        <w:tc>
          <w:tcPr>
            <w:tcW w:w="7217" w:type="dxa"/>
          </w:tcPr>
          <w:p w:rsidR="00C607D0" w:rsidRDefault="00C607D0" w:rsidP="009523E5">
            <w:pPr>
              <w:rPr>
                <w:rFonts w:cstheme="minorHAnsi"/>
              </w:rPr>
            </w:pPr>
            <w:r>
              <w:rPr>
                <w:rFonts w:cstheme="minorHAnsi"/>
              </w:rPr>
              <w:t>Reassigning Approval Work</w:t>
            </w:r>
          </w:p>
          <w:p w:rsidR="00C607D0" w:rsidRDefault="00171112" w:rsidP="00C607D0">
            <w:pPr>
              <w:pStyle w:val="ListParagraph"/>
              <w:numPr>
                <w:ilvl w:val="0"/>
                <w:numId w:val="2"/>
              </w:numPr>
              <w:rPr>
                <w:rFonts w:cstheme="minorHAnsi"/>
              </w:rPr>
            </w:pPr>
            <w:r>
              <w:rPr>
                <w:rFonts w:cstheme="minorHAnsi"/>
              </w:rPr>
              <w:t>If needed, an EX Approver may reassign an Expense Transaction to another approver if they are unable to work it</w:t>
            </w:r>
          </w:p>
          <w:p w:rsidR="00171112" w:rsidRDefault="00171112" w:rsidP="00C607D0">
            <w:pPr>
              <w:pStyle w:val="ListParagraph"/>
              <w:numPr>
                <w:ilvl w:val="0"/>
                <w:numId w:val="2"/>
              </w:numPr>
              <w:rPr>
                <w:rFonts w:cstheme="minorHAnsi"/>
              </w:rPr>
            </w:pPr>
            <w:r>
              <w:rPr>
                <w:rFonts w:cstheme="minorHAnsi"/>
              </w:rPr>
              <w:t>EX Administrators may also reassign Expense Transactions sitting in an Approver’s Worklist too</w:t>
            </w:r>
          </w:p>
          <w:p w:rsidR="00171112" w:rsidRPr="00C607D0" w:rsidRDefault="00171112" w:rsidP="00C607D0">
            <w:pPr>
              <w:pStyle w:val="ListParagraph"/>
              <w:numPr>
                <w:ilvl w:val="0"/>
                <w:numId w:val="2"/>
              </w:numPr>
              <w:rPr>
                <w:rFonts w:cstheme="minorHAnsi"/>
              </w:rPr>
            </w:pPr>
            <w:r>
              <w:rPr>
                <w:rFonts w:cstheme="minorHAnsi"/>
              </w:rPr>
              <w:t>Done through Manager Self-Service link</w:t>
            </w:r>
          </w:p>
        </w:tc>
      </w:tr>
    </w:tbl>
    <w:p w:rsidR="00505210" w:rsidRDefault="00505210" w:rsidP="00505210"/>
    <w:sectPr w:rsidR="005052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6D1" w:rsidRDefault="004506D1" w:rsidP="00384295">
      <w:pPr>
        <w:spacing w:after="0" w:line="240" w:lineRule="auto"/>
      </w:pPr>
      <w:r>
        <w:separator/>
      </w:r>
    </w:p>
  </w:endnote>
  <w:endnote w:type="continuationSeparator" w:id="0">
    <w:p w:rsidR="004506D1" w:rsidRDefault="004506D1" w:rsidP="00384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84295" w:rsidTr="00DB572D">
      <w:tc>
        <w:tcPr>
          <w:tcW w:w="3116" w:type="dxa"/>
        </w:tcPr>
        <w:p w:rsidR="00384295" w:rsidRDefault="00384295">
          <w:pPr>
            <w:pStyle w:val="Footer"/>
          </w:pPr>
          <w:r>
            <w:t xml:space="preserve">Page </w:t>
          </w:r>
          <w:r w:rsidR="00DB572D">
            <w:fldChar w:fldCharType="begin"/>
          </w:r>
          <w:r w:rsidR="00DB572D">
            <w:instrText xml:space="preserve"> PAGE   \* MERGEFORMAT </w:instrText>
          </w:r>
          <w:r w:rsidR="00DB572D">
            <w:fldChar w:fldCharType="separate"/>
          </w:r>
          <w:r w:rsidR="009515A1">
            <w:rPr>
              <w:noProof/>
            </w:rPr>
            <w:t>4</w:t>
          </w:r>
          <w:r w:rsidR="00DB572D">
            <w:rPr>
              <w:noProof/>
            </w:rPr>
            <w:fldChar w:fldCharType="end"/>
          </w:r>
        </w:p>
      </w:tc>
      <w:tc>
        <w:tcPr>
          <w:tcW w:w="3117" w:type="dxa"/>
        </w:tcPr>
        <w:p w:rsidR="00384295" w:rsidRDefault="00384295" w:rsidP="00384295">
          <w:pPr>
            <w:pStyle w:val="Footer"/>
            <w:jc w:val="center"/>
          </w:pPr>
          <w:r>
            <w:t>For Training Use Only</w:t>
          </w:r>
        </w:p>
      </w:tc>
      <w:tc>
        <w:tcPr>
          <w:tcW w:w="3117" w:type="dxa"/>
        </w:tcPr>
        <w:p w:rsidR="00384295" w:rsidRDefault="00384295" w:rsidP="00093DD2">
          <w:pPr>
            <w:pStyle w:val="Footer"/>
            <w:jc w:val="right"/>
          </w:pPr>
          <w:r>
            <w:t>Last Updated: 3/</w:t>
          </w:r>
          <w:r w:rsidR="00093DD2">
            <w:t>6</w:t>
          </w:r>
          <w:r>
            <w:t>/15</w:t>
          </w:r>
        </w:p>
      </w:tc>
    </w:tr>
    <w:tr w:rsidR="00384295" w:rsidTr="00DB572D">
      <w:tc>
        <w:tcPr>
          <w:tcW w:w="9350" w:type="dxa"/>
          <w:gridSpan w:val="3"/>
        </w:tcPr>
        <w:p w:rsidR="00384295" w:rsidRDefault="00384295">
          <w:pPr>
            <w:pStyle w:val="Footer"/>
          </w:pPr>
          <w:r>
            <w:t>© Board of Regents of the University System of Georgia. All Rights Reserved.</w:t>
          </w:r>
        </w:p>
      </w:tc>
    </w:tr>
  </w:tbl>
  <w:p w:rsidR="00384295" w:rsidRDefault="003842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6D1" w:rsidRDefault="004506D1" w:rsidP="00384295">
      <w:pPr>
        <w:spacing w:after="0" w:line="240" w:lineRule="auto"/>
      </w:pPr>
      <w:r>
        <w:separator/>
      </w:r>
    </w:p>
  </w:footnote>
  <w:footnote w:type="continuationSeparator" w:id="0">
    <w:p w:rsidR="004506D1" w:rsidRDefault="004506D1" w:rsidP="003842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84295" w:rsidTr="00384295">
      <w:tc>
        <w:tcPr>
          <w:tcW w:w="4675" w:type="dxa"/>
        </w:tcPr>
        <w:p w:rsidR="00384295" w:rsidRDefault="00384295" w:rsidP="00093DD2">
          <w:pPr>
            <w:pStyle w:val="Header"/>
          </w:pPr>
          <w:r>
            <w:t>Lesson Plan:</w:t>
          </w:r>
          <w:r w:rsidR="009346E2">
            <w:t xml:space="preserve"> </w:t>
          </w:r>
          <w:r w:rsidR="00093DD2">
            <w:t>Expense Approvers</w:t>
          </w:r>
        </w:p>
      </w:tc>
      <w:tc>
        <w:tcPr>
          <w:tcW w:w="4675" w:type="dxa"/>
        </w:tcPr>
        <w:p w:rsidR="00384295" w:rsidRDefault="00384295" w:rsidP="00384295">
          <w:pPr>
            <w:pStyle w:val="Header"/>
            <w:jc w:val="right"/>
          </w:pPr>
        </w:p>
      </w:tc>
    </w:tr>
    <w:tr w:rsidR="00384295" w:rsidTr="00384295">
      <w:tc>
        <w:tcPr>
          <w:tcW w:w="4675" w:type="dxa"/>
        </w:tcPr>
        <w:p w:rsidR="00384295" w:rsidRDefault="00384295">
          <w:pPr>
            <w:pStyle w:val="Header"/>
          </w:pPr>
          <w:r>
            <w:t>Introduction</w:t>
          </w:r>
        </w:p>
      </w:tc>
      <w:tc>
        <w:tcPr>
          <w:tcW w:w="4675" w:type="dxa"/>
        </w:tcPr>
        <w:p w:rsidR="00384295" w:rsidRDefault="00384295" w:rsidP="00384295">
          <w:pPr>
            <w:pStyle w:val="Header"/>
            <w:jc w:val="right"/>
          </w:pPr>
          <w:r>
            <w:t>PSFIN v9.2 Upgrade Training</w:t>
          </w:r>
        </w:p>
      </w:tc>
    </w:tr>
  </w:tbl>
  <w:p w:rsidR="00384295" w:rsidRDefault="003842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05210" w:rsidTr="00384295">
      <w:tc>
        <w:tcPr>
          <w:tcW w:w="4675" w:type="dxa"/>
        </w:tcPr>
        <w:p w:rsidR="00505210" w:rsidRDefault="00505210" w:rsidP="00093DD2">
          <w:pPr>
            <w:pStyle w:val="Header"/>
          </w:pPr>
          <w:r>
            <w:t xml:space="preserve">Lesson Plan: </w:t>
          </w:r>
          <w:r w:rsidR="00093DD2">
            <w:t>Expense Approvers</w:t>
          </w:r>
        </w:p>
      </w:tc>
      <w:tc>
        <w:tcPr>
          <w:tcW w:w="4675" w:type="dxa"/>
        </w:tcPr>
        <w:p w:rsidR="00505210" w:rsidRDefault="00505210" w:rsidP="00384295">
          <w:pPr>
            <w:pStyle w:val="Header"/>
            <w:jc w:val="right"/>
          </w:pPr>
        </w:p>
      </w:tc>
    </w:tr>
    <w:tr w:rsidR="00505210" w:rsidTr="00384295">
      <w:tc>
        <w:tcPr>
          <w:tcW w:w="4675" w:type="dxa"/>
        </w:tcPr>
        <w:p w:rsidR="00505210" w:rsidRDefault="00093DD2">
          <w:pPr>
            <w:pStyle w:val="Header"/>
          </w:pPr>
          <w:r>
            <w:t>Expense Approvers Overview</w:t>
          </w:r>
        </w:p>
      </w:tc>
      <w:tc>
        <w:tcPr>
          <w:tcW w:w="4675" w:type="dxa"/>
        </w:tcPr>
        <w:p w:rsidR="00505210" w:rsidRDefault="00505210" w:rsidP="00384295">
          <w:pPr>
            <w:pStyle w:val="Header"/>
            <w:jc w:val="right"/>
          </w:pPr>
          <w:r>
            <w:t>PSFIN v9.2 Upgrade Training</w:t>
          </w:r>
        </w:p>
      </w:tc>
    </w:tr>
  </w:tbl>
  <w:p w:rsidR="00505210" w:rsidRDefault="005052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F12EC" w:rsidTr="00384295">
      <w:tc>
        <w:tcPr>
          <w:tcW w:w="4675" w:type="dxa"/>
        </w:tcPr>
        <w:p w:rsidR="00DF12EC" w:rsidRDefault="00DF12EC" w:rsidP="00A8775F">
          <w:pPr>
            <w:pStyle w:val="Header"/>
          </w:pPr>
          <w:r>
            <w:t xml:space="preserve">Lesson Plan: </w:t>
          </w:r>
          <w:r w:rsidR="00A8775F">
            <w:t>Expense Approvers</w:t>
          </w:r>
        </w:p>
      </w:tc>
      <w:tc>
        <w:tcPr>
          <w:tcW w:w="4675" w:type="dxa"/>
        </w:tcPr>
        <w:p w:rsidR="00DF12EC" w:rsidRDefault="00DF12EC" w:rsidP="00384295">
          <w:pPr>
            <w:pStyle w:val="Header"/>
            <w:jc w:val="right"/>
          </w:pPr>
        </w:p>
      </w:tc>
    </w:tr>
    <w:tr w:rsidR="00DF12EC" w:rsidTr="00384295">
      <w:tc>
        <w:tcPr>
          <w:tcW w:w="4675" w:type="dxa"/>
        </w:tcPr>
        <w:p w:rsidR="00DF12EC" w:rsidRDefault="00B64DAE">
          <w:pPr>
            <w:pStyle w:val="Header"/>
          </w:pPr>
          <w:r>
            <w:t>Expense Approver Actions</w:t>
          </w:r>
        </w:p>
      </w:tc>
      <w:tc>
        <w:tcPr>
          <w:tcW w:w="4675" w:type="dxa"/>
        </w:tcPr>
        <w:p w:rsidR="00DF12EC" w:rsidRDefault="00DF12EC" w:rsidP="00384295">
          <w:pPr>
            <w:pStyle w:val="Header"/>
            <w:jc w:val="right"/>
          </w:pPr>
          <w:r>
            <w:t>PSFIN v9.2 Upgrade Training</w:t>
          </w:r>
        </w:p>
      </w:tc>
    </w:tr>
  </w:tbl>
  <w:p w:rsidR="00DF12EC" w:rsidRDefault="00DF12E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F12EC" w:rsidTr="00384295">
      <w:tc>
        <w:tcPr>
          <w:tcW w:w="4675" w:type="dxa"/>
        </w:tcPr>
        <w:p w:rsidR="00DF12EC" w:rsidRDefault="00DF12EC" w:rsidP="004F54B2">
          <w:pPr>
            <w:pStyle w:val="Header"/>
          </w:pPr>
          <w:r>
            <w:t xml:space="preserve">Lesson Plan: </w:t>
          </w:r>
          <w:r w:rsidR="004F54B2">
            <w:t>Expense Approvers</w:t>
          </w:r>
        </w:p>
      </w:tc>
      <w:tc>
        <w:tcPr>
          <w:tcW w:w="4675" w:type="dxa"/>
        </w:tcPr>
        <w:p w:rsidR="00DF12EC" w:rsidRDefault="00DF12EC" w:rsidP="00384295">
          <w:pPr>
            <w:pStyle w:val="Header"/>
            <w:jc w:val="right"/>
          </w:pPr>
        </w:p>
      </w:tc>
    </w:tr>
    <w:tr w:rsidR="00DF12EC" w:rsidTr="00384295">
      <w:tc>
        <w:tcPr>
          <w:tcW w:w="4675" w:type="dxa"/>
        </w:tcPr>
        <w:p w:rsidR="00DF12EC" w:rsidRDefault="004F54B2">
          <w:pPr>
            <w:pStyle w:val="Header"/>
          </w:pPr>
          <w:r>
            <w:t>Approver Maintenance</w:t>
          </w:r>
        </w:p>
      </w:tc>
      <w:tc>
        <w:tcPr>
          <w:tcW w:w="4675" w:type="dxa"/>
        </w:tcPr>
        <w:p w:rsidR="00DF12EC" w:rsidRDefault="00DF12EC" w:rsidP="00384295">
          <w:pPr>
            <w:pStyle w:val="Header"/>
            <w:jc w:val="right"/>
          </w:pPr>
          <w:r>
            <w:t>PSFIN v9.2 Upgrade Training</w:t>
          </w:r>
        </w:p>
      </w:tc>
    </w:tr>
  </w:tbl>
  <w:p w:rsidR="00DF12EC" w:rsidRDefault="00DF12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70C03"/>
    <w:multiLevelType w:val="hybridMultilevel"/>
    <w:tmpl w:val="808ACFFC"/>
    <w:lvl w:ilvl="0" w:tplc="0EBE130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72700"/>
    <w:multiLevelType w:val="hybridMultilevel"/>
    <w:tmpl w:val="3AC03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9365C"/>
    <w:multiLevelType w:val="hybridMultilevel"/>
    <w:tmpl w:val="7CC87190"/>
    <w:lvl w:ilvl="0" w:tplc="FEAEEC36">
      <w:numFmt w:val="bullet"/>
      <w:lvlText w:val=""/>
      <w:lvlJc w:val="left"/>
      <w:pPr>
        <w:ind w:left="810" w:hanging="360"/>
      </w:pPr>
      <w:rPr>
        <w:rFonts w:ascii="Symbol" w:eastAsia="Times New Roman" w:hAnsi="Symbol" w:cstheme="minorHAnsi"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34B00FB6"/>
    <w:multiLevelType w:val="hybridMultilevel"/>
    <w:tmpl w:val="645233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104C8D"/>
    <w:multiLevelType w:val="hybridMultilevel"/>
    <w:tmpl w:val="DFBA84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2862C3"/>
    <w:multiLevelType w:val="hybridMultilevel"/>
    <w:tmpl w:val="0C72E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295"/>
    <w:rsid w:val="00093DD2"/>
    <w:rsid w:val="000C4A44"/>
    <w:rsid w:val="001472AF"/>
    <w:rsid w:val="00171112"/>
    <w:rsid w:val="001F502E"/>
    <w:rsid w:val="00202EB5"/>
    <w:rsid w:val="0022203F"/>
    <w:rsid w:val="00326CE3"/>
    <w:rsid w:val="0033348A"/>
    <w:rsid w:val="00384295"/>
    <w:rsid w:val="004506D1"/>
    <w:rsid w:val="004F54B2"/>
    <w:rsid w:val="00505210"/>
    <w:rsid w:val="005A3B3A"/>
    <w:rsid w:val="005B65AA"/>
    <w:rsid w:val="006C3EB6"/>
    <w:rsid w:val="00714F3D"/>
    <w:rsid w:val="00760FFB"/>
    <w:rsid w:val="0079056B"/>
    <w:rsid w:val="007B0A19"/>
    <w:rsid w:val="00840C84"/>
    <w:rsid w:val="00880F83"/>
    <w:rsid w:val="009346E2"/>
    <w:rsid w:val="009515A1"/>
    <w:rsid w:val="009523E5"/>
    <w:rsid w:val="009546CC"/>
    <w:rsid w:val="009E1EEF"/>
    <w:rsid w:val="009E2553"/>
    <w:rsid w:val="00A8775F"/>
    <w:rsid w:val="00AC065F"/>
    <w:rsid w:val="00B17E84"/>
    <w:rsid w:val="00B35181"/>
    <w:rsid w:val="00B64DAE"/>
    <w:rsid w:val="00C06471"/>
    <w:rsid w:val="00C607D0"/>
    <w:rsid w:val="00DB572D"/>
    <w:rsid w:val="00DD53EE"/>
    <w:rsid w:val="00DE13C5"/>
    <w:rsid w:val="00DF12EC"/>
    <w:rsid w:val="00E346C2"/>
    <w:rsid w:val="00EC3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BA57F-FEBA-4FBA-81D2-5AEFC981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2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4295"/>
  </w:style>
  <w:style w:type="paragraph" w:styleId="Footer">
    <w:name w:val="footer"/>
    <w:basedOn w:val="Normal"/>
    <w:link w:val="FooterChar"/>
    <w:uiPriority w:val="99"/>
    <w:unhideWhenUsed/>
    <w:rsid w:val="003842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4295"/>
  </w:style>
  <w:style w:type="table" w:styleId="TableGrid">
    <w:name w:val="Table Grid"/>
    <w:basedOn w:val="TableNormal"/>
    <w:rsid w:val="00384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05210"/>
    <w:pPr>
      <w:ind w:left="720"/>
      <w:contextualSpacing/>
    </w:pPr>
  </w:style>
  <w:style w:type="character" w:customStyle="1" w:styleId="ListParagraphChar">
    <w:name w:val="List Paragraph Char"/>
    <w:basedOn w:val="DefaultParagraphFont"/>
    <w:link w:val="ListParagraph"/>
    <w:uiPriority w:val="34"/>
    <w:rsid w:val="00505210"/>
  </w:style>
  <w:style w:type="character" w:styleId="Hyperlink">
    <w:name w:val="Hyperlink"/>
    <w:basedOn w:val="DefaultParagraphFont"/>
    <w:uiPriority w:val="99"/>
    <w:unhideWhenUsed/>
    <w:rsid w:val="00EC31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6</Pages>
  <Words>1131</Words>
  <Characters>6452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Piazza</dc:creator>
  <cp:keywords/>
  <dc:description/>
  <cp:lastModifiedBy>Teresa Piazza</cp:lastModifiedBy>
  <cp:revision>4</cp:revision>
  <dcterms:created xsi:type="dcterms:W3CDTF">2015-03-06T12:35:00Z</dcterms:created>
  <dcterms:modified xsi:type="dcterms:W3CDTF">2015-03-06T14:03:00Z</dcterms:modified>
</cp:coreProperties>
</file>