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FD" w:rsidRDefault="00B657FD" w:rsidP="00747C92">
      <w:pPr>
        <w:rPr>
          <w:rFonts w:ascii="Arial" w:hAnsi="Arial" w:cs="Arial"/>
          <w:b/>
          <w:color w:val="2E74B5" w:themeColor="accent1" w:themeShade="BF"/>
        </w:rPr>
      </w:pPr>
    </w:p>
    <w:p w:rsidR="009544F5" w:rsidRPr="00A761A4" w:rsidRDefault="00747C92" w:rsidP="006F73B7">
      <w:pPr>
        <w:pStyle w:val="ListParagraph"/>
        <w:numPr>
          <w:ilvl w:val="0"/>
          <w:numId w:val="3"/>
        </w:numPr>
        <w:ind w:left="360" w:hanging="360"/>
        <w:rPr>
          <w:rFonts w:ascii="Arial" w:hAnsi="Arial" w:cs="Arial"/>
          <w:b/>
          <w:color w:val="2E74B5" w:themeColor="accent1" w:themeShade="BF"/>
        </w:rPr>
      </w:pPr>
      <w:r w:rsidRPr="00A761A4">
        <w:rPr>
          <w:rFonts w:ascii="Arial" w:hAnsi="Arial" w:cs="Arial"/>
          <w:b/>
          <w:color w:val="2E74B5" w:themeColor="accent1" w:themeShade="BF"/>
        </w:rPr>
        <w:t xml:space="preserve">Stress Tolerance </w:t>
      </w:r>
    </w:p>
    <w:p w:rsidR="00747C92" w:rsidRPr="00A761A4" w:rsidRDefault="00747C92" w:rsidP="004C5EB7">
      <w:pPr>
        <w:pStyle w:val="ListParagraph"/>
        <w:ind w:hanging="720"/>
        <w:rPr>
          <w:rFonts w:ascii="Arial" w:hAnsi="Arial" w:cs="Arial"/>
        </w:rPr>
      </w:pPr>
    </w:p>
    <w:p w:rsidR="009544F5" w:rsidRDefault="00747C92" w:rsidP="006F73B7">
      <w:pPr>
        <w:pStyle w:val="ListParagraph"/>
        <w:numPr>
          <w:ilvl w:val="0"/>
          <w:numId w:val="1"/>
        </w:numPr>
        <w:tabs>
          <w:tab w:val="left" w:pos="630"/>
          <w:tab w:val="left" w:pos="990"/>
        </w:tabs>
        <w:ind w:left="900" w:hanging="540"/>
        <w:rPr>
          <w:rFonts w:ascii="Arial" w:hAnsi="Arial" w:cs="Arial"/>
        </w:rPr>
      </w:pPr>
      <w:r w:rsidRPr="00A761A4">
        <w:rPr>
          <w:rFonts w:ascii="Arial" w:hAnsi="Arial" w:cs="Arial"/>
        </w:rPr>
        <w:t>Definition</w:t>
      </w:r>
      <w:r w:rsidR="009544F5" w:rsidRPr="00A761A4">
        <w:rPr>
          <w:rFonts w:ascii="Arial" w:hAnsi="Arial" w:cs="Arial"/>
        </w:rPr>
        <w:t xml:space="preserve">: Stress is the “nonspecific response </w:t>
      </w:r>
      <w:r w:rsidR="00571649" w:rsidRPr="00A761A4">
        <w:rPr>
          <w:rFonts w:ascii="Arial" w:hAnsi="Arial" w:cs="Arial"/>
        </w:rPr>
        <w:t xml:space="preserve">of the body </w:t>
      </w:r>
      <w:r w:rsidR="009544F5" w:rsidRPr="00A761A4">
        <w:rPr>
          <w:rFonts w:ascii="Arial" w:hAnsi="Arial" w:cs="Arial"/>
        </w:rPr>
        <w:t xml:space="preserve">to any demand </w:t>
      </w:r>
      <w:r w:rsidR="00571649" w:rsidRPr="00A761A4">
        <w:rPr>
          <w:rFonts w:ascii="Arial" w:hAnsi="Arial" w:cs="Arial"/>
        </w:rPr>
        <w:t>for change</w:t>
      </w:r>
      <w:r w:rsidR="009544F5" w:rsidRPr="00A761A4">
        <w:rPr>
          <w:rFonts w:ascii="Arial" w:hAnsi="Arial" w:cs="Arial"/>
        </w:rPr>
        <w:t>” (Hans Selye)</w:t>
      </w:r>
      <w:r w:rsidR="00571649" w:rsidRPr="00A761A4">
        <w:rPr>
          <w:rFonts w:ascii="Arial" w:hAnsi="Arial" w:cs="Arial"/>
        </w:rPr>
        <w:t>.</w:t>
      </w:r>
      <w:r w:rsidR="009544F5" w:rsidRPr="00A761A4">
        <w:rPr>
          <w:rFonts w:ascii="Arial" w:hAnsi="Arial" w:cs="Arial"/>
        </w:rPr>
        <w:t xml:space="preserve"> </w:t>
      </w:r>
    </w:p>
    <w:p w:rsidR="00AD71D7" w:rsidRPr="00A761A4" w:rsidRDefault="00AD71D7" w:rsidP="006F73B7">
      <w:pPr>
        <w:pStyle w:val="ListParagraph"/>
        <w:tabs>
          <w:tab w:val="left" w:pos="630"/>
          <w:tab w:val="left" w:pos="990"/>
        </w:tabs>
        <w:ind w:hanging="540"/>
        <w:rPr>
          <w:rFonts w:ascii="Arial" w:hAnsi="Arial" w:cs="Arial"/>
        </w:rPr>
      </w:pPr>
    </w:p>
    <w:p w:rsidR="00571649" w:rsidRPr="00A761A4" w:rsidRDefault="00747C92" w:rsidP="006F73B7">
      <w:pPr>
        <w:pStyle w:val="ListParagraph"/>
        <w:numPr>
          <w:ilvl w:val="0"/>
          <w:numId w:val="1"/>
        </w:numPr>
        <w:tabs>
          <w:tab w:val="left" w:pos="630"/>
          <w:tab w:val="left" w:pos="900"/>
        </w:tabs>
        <w:rPr>
          <w:rFonts w:ascii="Arial" w:hAnsi="Arial" w:cs="Arial"/>
        </w:rPr>
      </w:pPr>
      <w:r w:rsidRPr="00A761A4">
        <w:rPr>
          <w:rFonts w:ascii="Arial" w:hAnsi="Arial" w:cs="Arial"/>
        </w:rPr>
        <w:t xml:space="preserve">Stress Tolerance  Model: </w:t>
      </w:r>
    </w:p>
    <w:p w:rsidR="00747C92" w:rsidRPr="00A761A4" w:rsidRDefault="00747C92" w:rsidP="004C5EB7">
      <w:pPr>
        <w:ind w:left="720" w:hanging="720"/>
        <w:rPr>
          <w:rFonts w:ascii="Arial" w:hAnsi="Arial" w:cs="Arial"/>
        </w:rPr>
      </w:pPr>
    </w:p>
    <w:p w:rsidR="00747C92" w:rsidRPr="00A761A4" w:rsidRDefault="00747C92" w:rsidP="004C5EB7">
      <w:pPr>
        <w:ind w:left="720" w:hanging="720"/>
        <w:jc w:val="center"/>
        <w:rPr>
          <w:rFonts w:ascii="Arial" w:hAnsi="Arial" w:cs="Arial"/>
        </w:rPr>
      </w:pPr>
      <w:r w:rsidRPr="00A761A4">
        <w:rPr>
          <w:rFonts w:ascii="Arial" w:hAnsi="Arial" w:cs="Arial"/>
          <w:noProof/>
        </w:rPr>
        <w:drawing>
          <wp:inline distT="0" distB="0" distL="0" distR="0" wp14:anchorId="5D630782" wp14:editId="6B9F6F1A">
            <wp:extent cx="4206240" cy="2361966"/>
            <wp:effectExtent l="0" t="0" r="381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4213231" cy="2365892"/>
                    </a:xfrm>
                    <a:prstGeom prst="rect">
                      <a:avLst/>
                    </a:prstGeom>
                  </pic:spPr>
                </pic:pic>
              </a:graphicData>
            </a:graphic>
          </wp:inline>
        </w:drawing>
      </w:r>
    </w:p>
    <w:p w:rsidR="00747C92" w:rsidRPr="00A761A4" w:rsidRDefault="00747C92" w:rsidP="004C5EB7">
      <w:pPr>
        <w:ind w:left="720" w:hanging="720"/>
        <w:jc w:val="center"/>
        <w:rPr>
          <w:rFonts w:ascii="Arial" w:hAnsi="Arial" w:cs="Arial"/>
        </w:rPr>
      </w:pPr>
    </w:p>
    <w:p w:rsidR="00747C92" w:rsidRPr="00A761A4" w:rsidRDefault="00747C92" w:rsidP="004C5EB7">
      <w:pPr>
        <w:pStyle w:val="ListParagraph"/>
        <w:ind w:hanging="720"/>
        <w:rPr>
          <w:rFonts w:ascii="Arial" w:hAnsi="Arial" w:cs="Arial"/>
        </w:rPr>
      </w:pPr>
    </w:p>
    <w:p w:rsidR="00747C92" w:rsidRDefault="00747C92" w:rsidP="006F73B7">
      <w:pPr>
        <w:pStyle w:val="ListParagraph"/>
        <w:numPr>
          <w:ilvl w:val="0"/>
          <w:numId w:val="3"/>
        </w:numPr>
        <w:ind w:left="360" w:hanging="360"/>
        <w:rPr>
          <w:rFonts w:ascii="Arial" w:hAnsi="Arial" w:cs="Arial"/>
          <w:b/>
          <w:color w:val="2E74B5" w:themeColor="accent1" w:themeShade="BF"/>
        </w:rPr>
      </w:pPr>
      <w:r w:rsidRPr="00A761A4">
        <w:rPr>
          <w:rFonts w:ascii="Arial" w:hAnsi="Arial" w:cs="Arial"/>
          <w:b/>
          <w:color w:val="2E74B5" w:themeColor="accent1" w:themeShade="BF"/>
        </w:rPr>
        <w:t>Strategies to Keep You Out of the Burnout Zone</w:t>
      </w:r>
    </w:p>
    <w:p w:rsidR="00077E7A" w:rsidRPr="00A761A4" w:rsidRDefault="00077E7A" w:rsidP="004C5EB7">
      <w:pPr>
        <w:pStyle w:val="ListParagraph"/>
        <w:ind w:hanging="720"/>
        <w:rPr>
          <w:rFonts w:ascii="Arial" w:hAnsi="Arial" w:cs="Arial"/>
          <w:b/>
          <w:color w:val="2E74B5" w:themeColor="accent1" w:themeShade="BF"/>
        </w:rPr>
      </w:pPr>
    </w:p>
    <w:p w:rsidR="00747C92" w:rsidRDefault="00747C92" w:rsidP="006F73B7">
      <w:pPr>
        <w:pStyle w:val="ListParagraph"/>
        <w:numPr>
          <w:ilvl w:val="0"/>
          <w:numId w:val="5"/>
        </w:numPr>
        <w:tabs>
          <w:tab w:val="left" w:pos="630"/>
        </w:tabs>
        <w:ind w:left="630" w:hanging="270"/>
        <w:rPr>
          <w:rFonts w:ascii="Arial" w:hAnsi="Arial" w:cs="Arial"/>
        </w:rPr>
      </w:pPr>
      <w:r w:rsidRPr="00A761A4">
        <w:rPr>
          <w:rFonts w:ascii="Arial" w:hAnsi="Arial" w:cs="Arial"/>
        </w:rPr>
        <w:t xml:space="preserve">The basics: at least 7 hours of sleep a night, </w:t>
      </w:r>
      <w:r w:rsidR="00B657FD">
        <w:rPr>
          <w:rFonts w:ascii="Arial" w:hAnsi="Arial" w:cs="Arial"/>
        </w:rPr>
        <w:t xml:space="preserve">eat </w:t>
      </w:r>
      <w:r w:rsidRPr="00A761A4">
        <w:rPr>
          <w:rFonts w:ascii="Arial" w:hAnsi="Arial" w:cs="Arial"/>
        </w:rPr>
        <w:t>plenty of fruits and vegetables, exercise on a regular basis</w:t>
      </w:r>
      <w:r w:rsidR="00B657FD">
        <w:rPr>
          <w:rFonts w:ascii="Arial" w:hAnsi="Arial" w:cs="Arial"/>
        </w:rPr>
        <w:t xml:space="preserve">. It’s better to build these into your life </w:t>
      </w:r>
      <w:r w:rsidRPr="00A761A4">
        <w:rPr>
          <w:rFonts w:ascii="Arial" w:hAnsi="Arial" w:cs="Arial"/>
        </w:rPr>
        <w:t xml:space="preserve">before the stress gets too high, but you can start at any time. </w:t>
      </w:r>
    </w:p>
    <w:p w:rsidR="00AD71D7" w:rsidRPr="00A761A4" w:rsidRDefault="00AD71D7" w:rsidP="006F73B7">
      <w:pPr>
        <w:pStyle w:val="ListParagraph"/>
        <w:tabs>
          <w:tab w:val="left" w:pos="630"/>
        </w:tabs>
        <w:ind w:left="900" w:hanging="540"/>
        <w:rPr>
          <w:rFonts w:ascii="Arial" w:hAnsi="Arial" w:cs="Arial"/>
        </w:rPr>
      </w:pPr>
    </w:p>
    <w:p w:rsidR="00747C92" w:rsidRPr="00A761A4" w:rsidRDefault="00B657FD" w:rsidP="006F73B7">
      <w:pPr>
        <w:pStyle w:val="ListParagraph"/>
        <w:numPr>
          <w:ilvl w:val="0"/>
          <w:numId w:val="5"/>
        </w:numPr>
        <w:tabs>
          <w:tab w:val="left" w:pos="630"/>
        </w:tabs>
        <w:ind w:left="630" w:hanging="270"/>
        <w:rPr>
          <w:rFonts w:ascii="Arial" w:hAnsi="Arial" w:cs="Arial"/>
        </w:rPr>
      </w:pPr>
      <w:r>
        <w:rPr>
          <w:rFonts w:ascii="Arial" w:hAnsi="Arial" w:cs="Arial"/>
        </w:rPr>
        <w:t xml:space="preserve">Bubble Graph: </w:t>
      </w:r>
      <w:r w:rsidR="00747C92" w:rsidRPr="00A761A4">
        <w:rPr>
          <w:rFonts w:ascii="Arial" w:hAnsi="Arial" w:cs="Arial"/>
        </w:rPr>
        <w:t xml:space="preserve">Use the bubble graphic </w:t>
      </w:r>
      <w:r w:rsidR="00AD71D7">
        <w:rPr>
          <w:rFonts w:ascii="Arial" w:hAnsi="Arial" w:cs="Arial"/>
        </w:rPr>
        <w:t xml:space="preserve">below </w:t>
      </w:r>
      <w:r w:rsidR="00747C92" w:rsidRPr="00A761A4">
        <w:rPr>
          <w:rFonts w:ascii="Arial" w:hAnsi="Arial" w:cs="Arial"/>
        </w:rPr>
        <w:t xml:space="preserve">to identify your stressors and see a graphical image of their significance in your overall stress level. </w:t>
      </w:r>
    </w:p>
    <w:p w:rsidR="00AE4706" w:rsidRDefault="006F73B7" w:rsidP="006F73B7">
      <w:pPr>
        <w:pStyle w:val="ListParagraph"/>
        <w:tabs>
          <w:tab w:val="left" w:pos="630"/>
        </w:tabs>
        <w:ind w:left="900" w:hanging="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(Adapted</w:t>
      </w:r>
      <w:r w:rsidR="00196C42">
        <w:rPr>
          <w:rFonts w:ascii="Arial" w:hAnsi="Arial" w:cs="Arial"/>
        </w:rPr>
        <w:t xml:space="preserve"> from </w:t>
      </w:r>
      <w:r w:rsidR="00196C42" w:rsidRPr="00196C42">
        <w:rPr>
          <w:rFonts w:ascii="Arial" w:hAnsi="Arial" w:cs="Arial"/>
          <w:i/>
        </w:rPr>
        <w:t>The Stress Effect</w:t>
      </w:r>
      <w:r w:rsidR="00196C42">
        <w:rPr>
          <w:rFonts w:ascii="Arial" w:hAnsi="Arial" w:cs="Arial"/>
        </w:rPr>
        <w:t>, Thompson, Henry L., pg. 188)</w:t>
      </w:r>
    </w:p>
    <w:p w:rsidR="00B657FD" w:rsidRDefault="00B657FD" w:rsidP="006F73B7">
      <w:pPr>
        <w:pStyle w:val="ListParagraph"/>
        <w:tabs>
          <w:tab w:val="left" w:pos="630"/>
        </w:tabs>
        <w:ind w:left="900" w:hanging="540"/>
        <w:rPr>
          <w:rFonts w:ascii="Arial" w:hAnsi="Arial" w:cs="Arial"/>
        </w:rPr>
      </w:pPr>
    </w:p>
    <w:p w:rsidR="00747C92" w:rsidRPr="00A761A4" w:rsidRDefault="00747C92" w:rsidP="006F73B7">
      <w:pPr>
        <w:pStyle w:val="ListParagraph"/>
        <w:numPr>
          <w:ilvl w:val="0"/>
          <w:numId w:val="5"/>
        </w:numPr>
        <w:tabs>
          <w:tab w:val="left" w:pos="630"/>
        </w:tabs>
        <w:ind w:left="900" w:hanging="540"/>
        <w:rPr>
          <w:rFonts w:ascii="Arial" w:hAnsi="Arial" w:cs="Arial"/>
        </w:rPr>
      </w:pPr>
      <w:r w:rsidRPr="00A761A4">
        <w:rPr>
          <w:rFonts w:ascii="Arial" w:hAnsi="Arial" w:cs="Arial"/>
        </w:rPr>
        <w:t>Attitude: Develop a view of how stress can help you perform better</w:t>
      </w:r>
      <w:r w:rsidR="00B657FD">
        <w:rPr>
          <w:rFonts w:ascii="Arial" w:hAnsi="Arial" w:cs="Arial"/>
        </w:rPr>
        <w:t xml:space="preserve"> </w:t>
      </w:r>
      <w:r w:rsidR="00B657FD" w:rsidRPr="00A761A4">
        <w:rPr>
          <w:rFonts w:ascii="Arial" w:hAnsi="Arial" w:cs="Arial"/>
        </w:rPr>
        <w:t>in at least one area</w:t>
      </w:r>
      <w:r w:rsidRPr="00A761A4">
        <w:rPr>
          <w:rFonts w:ascii="Arial" w:hAnsi="Arial" w:cs="Arial"/>
        </w:rPr>
        <w:t xml:space="preserve">: </w:t>
      </w:r>
    </w:p>
    <w:p w:rsidR="00747C92" w:rsidRPr="00A761A4" w:rsidRDefault="00747C92" w:rsidP="006F73B7">
      <w:pPr>
        <w:pStyle w:val="ListParagraph"/>
        <w:numPr>
          <w:ilvl w:val="0"/>
          <w:numId w:val="6"/>
        </w:numPr>
        <w:tabs>
          <w:tab w:val="left" w:pos="720"/>
          <w:tab w:val="left" w:pos="1080"/>
        </w:tabs>
        <w:ind w:left="900" w:hanging="270"/>
        <w:rPr>
          <w:rFonts w:ascii="Arial" w:hAnsi="Arial" w:cs="Arial"/>
        </w:rPr>
      </w:pPr>
      <w:r w:rsidRPr="00A761A4">
        <w:rPr>
          <w:rFonts w:ascii="Arial" w:hAnsi="Arial" w:cs="Arial"/>
        </w:rPr>
        <w:t xml:space="preserve">Your stressor: </w:t>
      </w:r>
    </w:p>
    <w:p w:rsidR="00747C92" w:rsidRPr="00A761A4" w:rsidRDefault="00747C92" w:rsidP="006F73B7">
      <w:pPr>
        <w:pStyle w:val="ListParagraph"/>
        <w:numPr>
          <w:ilvl w:val="0"/>
          <w:numId w:val="6"/>
        </w:numPr>
        <w:tabs>
          <w:tab w:val="left" w:pos="720"/>
          <w:tab w:val="left" w:pos="1080"/>
        </w:tabs>
        <w:ind w:left="900" w:hanging="270"/>
        <w:rPr>
          <w:rFonts w:ascii="Arial" w:hAnsi="Arial" w:cs="Arial"/>
        </w:rPr>
      </w:pPr>
      <w:r w:rsidRPr="00A761A4">
        <w:rPr>
          <w:rFonts w:ascii="Arial" w:hAnsi="Arial" w:cs="Arial"/>
        </w:rPr>
        <w:t xml:space="preserve">Your typical view: </w:t>
      </w:r>
    </w:p>
    <w:p w:rsidR="00B657FD" w:rsidRDefault="00747C92" w:rsidP="006F73B7">
      <w:pPr>
        <w:pStyle w:val="ListParagraph"/>
        <w:numPr>
          <w:ilvl w:val="0"/>
          <w:numId w:val="6"/>
        </w:numPr>
        <w:tabs>
          <w:tab w:val="left" w:pos="720"/>
          <w:tab w:val="left" w:pos="1080"/>
        </w:tabs>
        <w:ind w:left="900" w:hanging="270"/>
        <w:rPr>
          <w:rFonts w:ascii="Arial" w:hAnsi="Arial" w:cs="Arial"/>
        </w:rPr>
      </w:pPr>
      <w:r w:rsidRPr="00A761A4">
        <w:rPr>
          <w:rFonts w:ascii="Arial" w:hAnsi="Arial" w:cs="Arial"/>
        </w:rPr>
        <w:t>Alternative view:</w:t>
      </w:r>
    </w:p>
    <w:p w:rsidR="004C5EB7" w:rsidRDefault="004C5EB7" w:rsidP="004C5EB7">
      <w:pPr>
        <w:pStyle w:val="ListParagraph"/>
        <w:ind w:left="360"/>
        <w:rPr>
          <w:rFonts w:ascii="Arial" w:hAnsi="Arial" w:cs="Arial"/>
        </w:rPr>
      </w:pPr>
    </w:p>
    <w:p w:rsidR="00804425" w:rsidRDefault="00804425" w:rsidP="004C5EB7">
      <w:pPr>
        <w:pStyle w:val="ListParagraph"/>
        <w:ind w:left="360"/>
        <w:rPr>
          <w:rFonts w:ascii="Arial" w:hAnsi="Arial" w:cs="Arial"/>
        </w:rPr>
      </w:pPr>
    </w:p>
    <w:p w:rsidR="00707F6F" w:rsidRDefault="00707F6F" w:rsidP="00804425">
      <w:pPr>
        <w:pStyle w:val="ListParagraph"/>
        <w:ind w:left="450"/>
        <w:rPr>
          <w:rFonts w:ascii="Arial" w:hAnsi="Arial" w:cs="Arial"/>
        </w:rPr>
      </w:pPr>
      <w:r>
        <w:rPr>
          <w:rFonts w:ascii="Arial" w:hAnsi="Arial" w:cs="Arial"/>
        </w:rPr>
        <w:br/>
      </w:r>
    </w:p>
    <w:p w:rsidR="00804425" w:rsidRDefault="00804425" w:rsidP="00804425">
      <w:pPr>
        <w:pStyle w:val="ListParagraph"/>
        <w:ind w:left="450"/>
        <w:rPr>
          <w:rFonts w:ascii="Arial" w:hAnsi="Arial" w:cs="Arial"/>
        </w:rPr>
      </w:pPr>
    </w:p>
    <w:p w:rsidR="006F73B7" w:rsidRDefault="006F73B7" w:rsidP="00804425">
      <w:pPr>
        <w:pStyle w:val="ListParagraph"/>
        <w:ind w:left="450"/>
        <w:rPr>
          <w:rFonts w:ascii="Arial" w:hAnsi="Arial" w:cs="Arial"/>
        </w:rPr>
      </w:pPr>
    </w:p>
    <w:p w:rsidR="006F73B7" w:rsidRDefault="006F73B7" w:rsidP="006F73B7">
      <w:pPr>
        <w:pStyle w:val="ListParagraph"/>
        <w:ind w:left="450"/>
        <w:rPr>
          <w:rFonts w:ascii="Arial" w:hAnsi="Arial" w:cs="Arial"/>
        </w:rPr>
      </w:pPr>
    </w:p>
    <w:p w:rsidR="00747C92" w:rsidRDefault="0045763D" w:rsidP="004C5EB7">
      <w:pPr>
        <w:pStyle w:val="ListParagraph"/>
        <w:numPr>
          <w:ilvl w:val="0"/>
          <w:numId w:val="5"/>
        </w:numPr>
        <w:ind w:left="450"/>
        <w:rPr>
          <w:rFonts w:ascii="Arial" w:hAnsi="Arial" w:cs="Arial"/>
        </w:rPr>
      </w:pPr>
      <w:r>
        <w:rPr>
          <w:rFonts w:ascii="Arial" w:hAnsi="Arial" w:cs="Arial"/>
        </w:rPr>
        <w:t xml:space="preserve">Stress Inoculation: Face it down! </w:t>
      </w:r>
    </w:p>
    <w:p w:rsidR="00F04506" w:rsidRPr="0045763D" w:rsidRDefault="00AD71D7" w:rsidP="004C5EB7">
      <w:pPr>
        <w:pStyle w:val="ListParagraph"/>
        <w:ind w:left="450"/>
        <w:rPr>
          <w:rFonts w:ascii="Arial" w:hAnsi="Arial" w:cs="Arial"/>
        </w:rPr>
      </w:pPr>
      <w:r>
        <w:rPr>
          <w:rFonts w:ascii="Arial" w:hAnsi="Arial" w:cs="Arial"/>
        </w:rPr>
        <w:t xml:space="preserve">Example: </w:t>
      </w:r>
      <w:r w:rsidR="00CD27D8" w:rsidRPr="0045763D">
        <w:rPr>
          <w:rFonts w:ascii="Arial" w:hAnsi="Arial" w:cs="Arial"/>
        </w:rPr>
        <w:t>Tell a story in front of a crowd to get used to public speaking</w:t>
      </w:r>
      <w:r w:rsidR="00927DFF">
        <w:rPr>
          <w:rFonts w:ascii="Arial" w:hAnsi="Arial" w:cs="Arial"/>
        </w:rPr>
        <w:t xml:space="preserve"> (Toastmasters is a good organization to join for this.)</w:t>
      </w:r>
      <w:r w:rsidR="0045763D">
        <w:rPr>
          <w:rFonts w:ascii="Arial" w:hAnsi="Arial" w:cs="Arial"/>
        </w:rPr>
        <w:t>, a</w:t>
      </w:r>
      <w:r w:rsidR="00CD27D8" w:rsidRPr="0045763D">
        <w:rPr>
          <w:rFonts w:ascii="Arial" w:hAnsi="Arial" w:cs="Arial"/>
        </w:rPr>
        <w:t>sk for a proj</w:t>
      </w:r>
      <w:bookmarkStart w:id="0" w:name="_GoBack"/>
      <w:bookmarkEnd w:id="0"/>
      <w:r w:rsidR="00CD27D8" w:rsidRPr="0045763D">
        <w:rPr>
          <w:rFonts w:ascii="Arial" w:hAnsi="Arial" w:cs="Arial"/>
        </w:rPr>
        <w:t>ect at work that forces you to stretch</w:t>
      </w:r>
      <w:r w:rsidR="0045763D">
        <w:rPr>
          <w:rFonts w:ascii="Arial" w:hAnsi="Arial" w:cs="Arial"/>
        </w:rPr>
        <w:t xml:space="preserve">, etc. </w:t>
      </w:r>
    </w:p>
    <w:p w:rsidR="00AD71D7" w:rsidRDefault="00AD71D7" w:rsidP="004C5EB7">
      <w:pPr>
        <w:pStyle w:val="ListParagraph"/>
        <w:ind w:left="450"/>
        <w:rPr>
          <w:rFonts w:ascii="Arial" w:hAnsi="Arial" w:cs="Arial"/>
        </w:rPr>
      </w:pPr>
    </w:p>
    <w:p w:rsidR="00F04506" w:rsidRDefault="0045763D" w:rsidP="00804425">
      <w:pPr>
        <w:pStyle w:val="ListParagraph"/>
        <w:numPr>
          <w:ilvl w:val="0"/>
          <w:numId w:val="8"/>
        </w:numPr>
        <w:ind w:left="720"/>
        <w:rPr>
          <w:rFonts w:ascii="Arial" w:hAnsi="Arial" w:cs="Arial"/>
        </w:rPr>
      </w:pPr>
      <w:r>
        <w:rPr>
          <w:rFonts w:ascii="Arial" w:hAnsi="Arial" w:cs="Arial"/>
        </w:rPr>
        <w:t>Choose a stressor on your bubble chart that</w:t>
      </w:r>
      <w:r w:rsidR="00CD27D8" w:rsidRPr="0045763D">
        <w:rPr>
          <w:rFonts w:ascii="Arial" w:hAnsi="Arial" w:cs="Arial"/>
        </w:rPr>
        <w:t xml:space="preserve"> </w:t>
      </w:r>
      <w:r>
        <w:rPr>
          <w:rFonts w:ascii="Arial" w:hAnsi="Arial" w:cs="Arial"/>
        </w:rPr>
        <w:t xml:space="preserve">you think you could eliminate if you faced it down. </w:t>
      </w:r>
    </w:p>
    <w:p w:rsidR="0045763D" w:rsidRDefault="0045763D" w:rsidP="004C5EB7">
      <w:pPr>
        <w:pStyle w:val="ListParagraph"/>
        <w:numPr>
          <w:ilvl w:val="0"/>
          <w:numId w:val="8"/>
        </w:numPr>
        <w:ind w:left="450" w:hanging="90"/>
        <w:rPr>
          <w:rFonts w:ascii="Arial" w:hAnsi="Arial" w:cs="Arial"/>
        </w:rPr>
      </w:pPr>
      <w:r>
        <w:rPr>
          <w:rFonts w:ascii="Arial" w:hAnsi="Arial" w:cs="Arial"/>
        </w:rPr>
        <w:t xml:space="preserve">What is the stressor? </w:t>
      </w:r>
    </w:p>
    <w:p w:rsidR="0045763D" w:rsidRDefault="0045763D" w:rsidP="004C5EB7">
      <w:pPr>
        <w:pStyle w:val="ListParagraph"/>
        <w:numPr>
          <w:ilvl w:val="0"/>
          <w:numId w:val="8"/>
        </w:numPr>
        <w:ind w:left="720"/>
        <w:rPr>
          <w:rFonts w:ascii="Arial" w:hAnsi="Arial" w:cs="Arial"/>
        </w:rPr>
      </w:pPr>
      <w:r>
        <w:rPr>
          <w:rFonts w:ascii="Arial" w:hAnsi="Arial" w:cs="Arial"/>
        </w:rPr>
        <w:t xml:space="preserve">What could you do to begin facing that stressor down? If it is learning to speak up in meetings, for example, you might make an index card with an idea you want to make sure you have input on in the next meeting. Then go in with the goal of stating that idea at the appropriate time and following up at least once. Start small with this one and grow in the area </w:t>
      </w:r>
      <w:r w:rsidR="00AD71D7">
        <w:rPr>
          <w:rFonts w:ascii="Arial" w:hAnsi="Arial" w:cs="Arial"/>
        </w:rPr>
        <w:t xml:space="preserve">in which </w:t>
      </w:r>
      <w:r>
        <w:rPr>
          <w:rFonts w:ascii="Arial" w:hAnsi="Arial" w:cs="Arial"/>
        </w:rPr>
        <w:t xml:space="preserve">you want to achieve. </w:t>
      </w:r>
    </w:p>
    <w:p w:rsidR="00AD71D7" w:rsidRDefault="00AD71D7" w:rsidP="004C5EB7">
      <w:pPr>
        <w:pStyle w:val="ListParagraph"/>
        <w:ind w:left="450" w:hanging="90"/>
        <w:rPr>
          <w:rFonts w:ascii="Arial" w:hAnsi="Arial" w:cs="Arial"/>
        </w:rPr>
      </w:pPr>
    </w:p>
    <w:p w:rsidR="00712CAD" w:rsidRDefault="00712CAD" w:rsidP="004C5EB7">
      <w:pPr>
        <w:pStyle w:val="ListParagraph"/>
        <w:ind w:left="450"/>
        <w:rPr>
          <w:rFonts w:ascii="Arial" w:hAnsi="Arial" w:cs="Arial"/>
        </w:rPr>
      </w:pPr>
    </w:p>
    <w:p w:rsidR="0045763D" w:rsidRPr="0045763D" w:rsidRDefault="0045763D" w:rsidP="004C5EB7">
      <w:pPr>
        <w:pStyle w:val="ListParagraph"/>
        <w:numPr>
          <w:ilvl w:val="0"/>
          <w:numId w:val="5"/>
        </w:numPr>
        <w:ind w:left="450"/>
        <w:rPr>
          <w:rFonts w:ascii="Arial" w:hAnsi="Arial" w:cs="Arial"/>
        </w:rPr>
      </w:pPr>
      <w:r>
        <w:rPr>
          <w:rFonts w:ascii="Arial" w:hAnsi="Arial" w:cs="Arial"/>
        </w:rPr>
        <w:t>Make Choices: Instead of  _________________________, I will _________________.</w:t>
      </w:r>
      <w:r w:rsidR="00077E7A">
        <w:rPr>
          <w:rFonts w:ascii="Arial" w:hAnsi="Arial" w:cs="Arial"/>
        </w:rPr>
        <w:t xml:space="preserve"> (Ex: Instead of spending all day helping others, I will block out 4 specific hours a week to work alone in my office on my projects.)</w:t>
      </w:r>
    </w:p>
    <w:p w:rsidR="0045763D" w:rsidRPr="00A761A4" w:rsidRDefault="0045763D" w:rsidP="004C5EB7">
      <w:pPr>
        <w:pStyle w:val="ListParagraph"/>
        <w:ind w:left="450"/>
        <w:rPr>
          <w:rFonts w:ascii="Arial" w:hAnsi="Arial" w:cs="Arial"/>
        </w:rPr>
      </w:pPr>
    </w:p>
    <w:p w:rsidR="00CA2C4F" w:rsidRDefault="00B657FD" w:rsidP="004C5EB7">
      <w:pPr>
        <w:pStyle w:val="ListParagraph"/>
        <w:numPr>
          <w:ilvl w:val="0"/>
          <w:numId w:val="5"/>
        </w:numPr>
        <w:ind w:left="450"/>
        <w:rPr>
          <w:rFonts w:ascii="Arial" w:hAnsi="Arial" w:cs="Arial"/>
        </w:rPr>
      </w:pPr>
      <w:r w:rsidRPr="00B657FD">
        <w:rPr>
          <w:rFonts w:ascii="Arial" w:hAnsi="Arial" w:cs="Arial"/>
          <w:noProof/>
        </w:rPr>
        <w:drawing>
          <wp:anchor distT="0" distB="0" distL="114300" distR="114300" simplePos="0" relativeHeight="251663360" behindDoc="0" locked="0" layoutInCell="1" allowOverlap="1">
            <wp:simplePos x="0" y="0"/>
            <wp:positionH relativeFrom="column">
              <wp:posOffset>2482991</wp:posOffset>
            </wp:positionH>
            <wp:positionV relativeFrom="paragraph">
              <wp:posOffset>5715</wp:posOffset>
            </wp:positionV>
            <wp:extent cx="441325" cy="327025"/>
            <wp:effectExtent l="0" t="0" r="0" b="0"/>
            <wp:wrapThrough wrapText="bothSides">
              <wp:wrapPolygon edited="0">
                <wp:start x="0" y="0"/>
                <wp:lineTo x="0" y="20132"/>
                <wp:lineTo x="20512" y="20132"/>
                <wp:lineTo x="20512"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325" cy="327025"/>
                    </a:xfrm>
                    <a:prstGeom prst="rect">
                      <a:avLst/>
                    </a:prstGeom>
                  </pic:spPr>
                </pic:pic>
              </a:graphicData>
            </a:graphic>
          </wp:anchor>
        </w:drawing>
      </w:r>
      <w:r w:rsidR="00CA2C4F" w:rsidRPr="00077E7A">
        <w:rPr>
          <w:rFonts w:ascii="Arial" w:hAnsi="Arial" w:cs="Arial"/>
        </w:rPr>
        <w:t>Say “No” with a smile:</w:t>
      </w:r>
    </w:p>
    <w:p w:rsidR="00712CAD" w:rsidRPr="00712CAD" w:rsidRDefault="00712CAD" w:rsidP="004C5EB7">
      <w:pPr>
        <w:pStyle w:val="ListParagraph"/>
        <w:ind w:left="450"/>
        <w:rPr>
          <w:rFonts w:ascii="Arial" w:hAnsi="Arial" w:cs="Arial"/>
        </w:rPr>
      </w:pPr>
    </w:p>
    <w:p w:rsidR="00712CAD" w:rsidRPr="00077E7A" w:rsidRDefault="00712CAD" w:rsidP="004C5EB7">
      <w:pPr>
        <w:pStyle w:val="ListParagraph"/>
        <w:ind w:left="450"/>
        <w:rPr>
          <w:rFonts w:ascii="Arial" w:hAnsi="Arial" w:cs="Arial"/>
        </w:rPr>
      </w:pPr>
    </w:p>
    <w:p w:rsidR="00712CAD" w:rsidRDefault="00CA2C4F" w:rsidP="004C5EB7">
      <w:pPr>
        <w:pStyle w:val="ListParagraph"/>
        <w:ind w:left="450"/>
        <w:rPr>
          <w:rFonts w:ascii="Arial" w:hAnsi="Arial" w:cs="Arial"/>
        </w:rPr>
      </w:pPr>
      <w:r w:rsidRPr="00A761A4">
        <w:rPr>
          <w:rFonts w:ascii="Arial" w:hAnsi="Arial" w:cs="Arial"/>
        </w:rPr>
        <w:t xml:space="preserve">#1: I’m glad I ran into you, ________. I was wondering if you would mind running the raffle table at the event on Saturday. You’re so good with organizing that sort of thing and anyway, I know how much you like to be involved. </w:t>
      </w:r>
    </w:p>
    <w:p w:rsidR="00712CAD" w:rsidRDefault="00712CAD" w:rsidP="004C5EB7">
      <w:pPr>
        <w:pStyle w:val="ListParagraph"/>
        <w:ind w:left="450"/>
        <w:rPr>
          <w:rFonts w:ascii="Arial" w:hAnsi="Arial" w:cs="Arial"/>
        </w:rPr>
      </w:pPr>
    </w:p>
    <w:p w:rsidR="00CA2C4F" w:rsidRDefault="00CA2C4F" w:rsidP="004C5EB7">
      <w:pPr>
        <w:pStyle w:val="ListParagraph"/>
        <w:ind w:left="450"/>
        <w:rPr>
          <w:rFonts w:ascii="Arial" w:hAnsi="Arial" w:cs="Arial"/>
        </w:rPr>
      </w:pPr>
      <w:r w:rsidRPr="00A761A4">
        <w:rPr>
          <w:rFonts w:ascii="Arial" w:hAnsi="Arial" w:cs="Arial"/>
        </w:rPr>
        <w:t xml:space="preserve">#2: _______, thank you for thinking of me. I appreciate the compliments. I won’t be able to run the raffle table this Saturday. I appreciate your asking, though. Maybe next time. Keep me on your list. </w:t>
      </w:r>
    </w:p>
    <w:p w:rsidR="005E7C98" w:rsidRDefault="005E7C98" w:rsidP="004C5EB7">
      <w:pPr>
        <w:pStyle w:val="ListParagraph"/>
        <w:ind w:left="450"/>
        <w:rPr>
          <w:rFonts w:ascii="Arial" w:hAnsi="Arial" w:cs="Arial"/>
        </w:rPr>
      </w:pPr>
    </w:p>
    <w:p w:rsidR="005E7C98" w:rsidRDefault="005E7C98" w:rsidP="004C5EB7">
      <w:pPr>
        <w:pStyle w:val="ListParagraph"/>
        <w:numPr>
          <w:ilvl w:val="0"/>
          <w:numId w:val="5"/>
        </w:numPr>
        <w:ind w:left="450"/>
        <w:rPr>
          <w:rFonts w:ascii="Arial" w:hAnsi="Arial" w:cs="Arial"/>
        </w:rPr>
      </w:pPr>
      <w:r>
        <w:rPr>
          <w:rFonts w:ascii="Arial" w:hAnsi="Arial" w:cs="Arial"/>
        </w:rPr>
        <w:t>Delegate</w:t>
      </w:r>
      <w:r w:rsidR="00712CAD">
        <w:rPr>
          <w:rFonts w:ascii="Arial" w:hAnsi="Arial" w:cs="Arial"/>
        </w:rPr>
        <w:t xml:space="preserve">: </w:t>
      </w:r>
      <w:r w:rsidR="009A23EE">
        <w:rPr>
          <w:rFonts w:ascii="Arial" w:hAnsi="Arial" w:cs="Arial"/>
        </w:rPr>
        <w:t xml:space="preserve">Many online sources give instructions on delegating. This article is only a suggestion. It provides a good process and is short! </w:t>
      </w:r>
    </w:p>
    <w:p w:rsidR="009A23EE" w:rsidRDefault="009A23EE" w:rsidP="004C5EB7">
      <w:pPr>
        <w:pStyle w:val="ListParagraph"/>
        <w:ind w:left="450"/>
        <w:rPr>
          <w:rFonts w:ascii="Arial" w:hAnsi="Arial" w:cs="Arial"/>
        </w:rPr>
      </w:pPr>
    </w:p>
    <w:p w:rsidR="009A23EE" w:rsidRPr="009A23EE" w:rsidRDefault="009A23EE" w:rsidP="004C5EB7">
      <w:pPr>
        <w:pStyle w:val="ListParagraph"/>
        <w:ind w:left="450"/>
        <w:rPr>
          <w:rFonts w:ascii="Arial" w:hAnsi="Arial" w:cs="Arial"/>
        </w:rPr>
      </w:pPr>
      <w:r w:rsidRPr="009A23EE">
        <w:rPr>
          <w:rFonts w:ascii="Arial" w:hAnsi="Arial" w:cs="Arial"/>
          <w:b/>
          <w:bCs/>
        </w:rPr>
        <w:t>7 Strategies for Delegating Better and Getting More Done</w:t>
      </w:r>
    </w:p>
    <w:p w:rsidR="009A23EE" w:rsidRPr="009A23EE" w:rsidRDefault="009A23EE" w:rsidP="004C5EB7">
      <w:pPr>
        <w:pStyle w:val="ListParagraph"/>
        <w:ind w:left="450"/>
        <w:rPr>
          <w:rFonts w:ascii="Arial" w:hAnsi="Arial" w:cs="Arial"/>
        </w:rPr>
      </w:pPr>
      <w:r w:rsidRPr="009A23EE">
        <w:rPr>
          <w:rFonts w:ascii="Arial" w:hAnsi="Arial" w:cs="Arial"/>
        </w:rPr>
        <w:t xml:space="preserve"> By Jayson DeMers</w:t>
      </w:r>
    </w:p>
    <w:p w:rsidR="009A23EE" w:rsidRDefault="009A23EE" w:rsidP="004C5EB7">
      <w:pPr>
        <w:pStyle w:val="ListParagraph"/>
        <w:ind w:left="450"/>
        <w:rPr>
          <w:rFonts w:ascii="Arial" w:hAnsi="Arial" w:cs="Arial"/>
          <w:b/>
          <w:bCs/>
        </w:rPr>
      </w:pPr>
    </w:p>
    <w:p w:rsidR="009A23EE" w:rsidRPr="009A23EE" w:rsidRDefault="006F73B7" w:rsidP="004C5EB7">
      <w:pPr>
        <w:pStyle w:val="ListParagraph"/>
        <w:ind w:left="450"/>
        <w:rPr>
          <w:rFonts w:ascii="Arial" w:hAnsi="Arial" w:cs="Arial"/>
        </w:rPr>
      </w:pPr>
      <w:hyperlink r:id="rId10" w:history="1">
        <w:r w:rsidR="009A23EE" w:rsidRPr="009A23EE">
          <w:rPr>
            <w:rStyle w:val="Hyperlink"/>
            <w:rFonts w:ascii="Arial" w:hAnsi="Arial" w:cs="Arial"/>
          </w:rPr>
          <w:t>https://</w:t>
        </w:r>
      </w:hyperlink>
      <w:hyperlink r:id="rId11" w:history="1">
        <w:r w:rsidR="009A23EE" w:rsidRPr="009A23EE">
          <w:rPr>
            <w:rStyle w:val="Hyperlink"/>
            <w:rFonts w:ascii="Arial" w:hAnsi="Arial" w:cs="Arial"/>
          </w:rPr>
          <w:t>www.inc.com/jayson-demers/7-strategies-to-delegate-better-and-get-more-done.html</w:t>
        </w:r>
      </w:hyperlink>
    </w:p>
    <w:p w:rsidR="00804425" w:rsidRDefault="00804425">
      <w:pPr>
        <w:rPr>
          <w:rFonts w:ascii="Arial" w:hAnsi="Arial" w:cs="Arial"/>
        </w:rPr>
      </w:pPr>
      <w:r>
        <w:rPr>
          <w:rFonts w:ascii="Arial" w:hAnsi="Arial" w:cs="Arial"/>
        </w:rPr>
        <w:br w:type="page"/>
      </w:r>
    </w:p>
    <w:p w:rsidR="00804425" w:rsidRDefault="00804425" w:rsidP="00804425">
      <w:pPr>
        <w:pStyle w:val="ListParagraph"/>
        <w:ind w:left="1260"/>
        <w:rPr>
          <w:rFonts w:ascii="Arial" w:hAnsi="Arial" w:cs="Arial"/>
        </w:rPr>
      </w:pPr>
      <w:r>
        <w:rPr>
          <w:rFonts w:ascii="Arial" w:hAnsi="Arial" w:cs="Arial"/>
          <w:noProof/>
        </w:rPr>
        <w:lastRenderedPageBreak/>
        <mc:AlternateContent>
          <mc:Choice Requires="wps">
            <w:drawing>
              <wp:anchor distT="0" distB="0" distL="114300" distR="114300" simplePos="0" relativeHeight="251667456" behindDoc="0" locked="0" layoutInCell="1" allowOverlap="1" wp14:anchorId="388BBB6F" wp14:editId="63A26684">
                <wp:simplePos x="0" y="0"/>
                <wp:positionH relativeFrom="column">
                  <wp:posOffset>4777423</wp:posOffset>
                </wp:positionH>
                <wp:positionV relativeFrom="paragraph">
                  <wp:posOffset>274944</wp:posOffset>
                </wp:positionV>
                <wp:extent cx="914400" cy="295835"/>
                <wp:effectExtent l="0" t="6350" r="15875" b="15875"/>
                <wp:wrapNone/>
                <wp:docPr id="3" name="Text Box 3"/>
                <wp:cNvGraphicFramePr/>
                <a:graphic xmlns:a="http://schemas.openxmlformats.org/drawingml/2006/main">
                  <a:graphicData uri="http://schemas.microsoft.com/office/word/2010/wordprocessingShape">
                    <wps:wsp>
                      <wps:cNvSpPr txBox="1"/>
                      <wps:spPr>
                        <a:xfrm rot="5400000">
                          <a:off x="0" y="0"/>
                          <a:ext cx="914400" cy="295835"/>
                        </a:xfrm>
                        <a:prstGeom prst="rect">
                          <a:avLst/>
                        </a:prstGeom>
                        <a:solidFill>
                          <a:schemeClr val="lt1"/>
                        </a:solidFill>
                        <a:ln w="6350">
                          <a:solidFill>
                            <a:schemeClr val="bg1"/>
                          </a:solidFill>
                        </a:ln>
                      </wps:spPr>
                      <wps:txbx>
                        <w:txbxContent>
                          <w:p w:rsidR="00804425" w:rsidRDefault="00804425" w:rsidP="00804425">
                            <w:r w:rsidRPr="00712CAD">
                              <w:rPr>
                                <w:color w:val="FF0000"/>
                              </w:rPr>
                              <w:t>Burnout Zone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BBB6F" id="_x0000_t202" coordsize="21600,21600" o:spt="202" path="m,l,21600r21600,l21600,xe">
                <v:stroke joinstyle="miter"/>
                <v:path gradientshapeok="t" o:connecttype="rect"/>
              </v:shapetype>
              <v:shape id="Text Box 3" o:spid="_x0000_s1026" type="#_x0000_t202" style="position:absolute;left:0;text-align:left;margin-left:376.2pt;margin-top:21.65pt;width:1in;height:23.3pt;rotation:90;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" fillcolor="white [3201]" strokecolor="white [3212]" strokeweight=".5pt">
                <v:textbox>
                  <w:txbxContent>
                    <w:p w:rsidR="00804425" w:rsidRDefault="00804425" w:rsidP="00804425">
                      <w:r w:rsidRPr="00712CAD">
                        <w:rPr>
                          <w:color w:val="FF0000"/>
                        </w:rPr>
                        <w:t>Burnout Zone</w:t>
                      </w:r>
                    </w:p>
                  </w:txbxContent>
                </v:textbox>
              </v:shape>
            </w:pict>
          </mc:Fallback>
        </mc:AlternateContent>
      </w:r>
    </w:p>
    <w:p w:rsidR="009A23EE" w:rsidRPr="00A761A4" w:rsidRDefault="00804425" w:rsidP="004C5EB7">
      <w:pPr>
        <w:pStyle w:val="ListParagraph"/>
        <w:ind w:left="45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843C3F2" wp14:editId="0AC10DA2">
                <wp:simplePos x="0" y="0"/>
                <wp:positionH relativeFrom="column">
                  <wp:posOffset>3760631</wp:posOffset>
                </wp:positionH>
                <wp:positionV relativeFrom="paragraph">
                  <wp:posOffset>160825</wp:posOffset>
                </wp:positionV>
                <wp:extent cx="64394" cy="8255358"/>
                <wp:effectExtent l="19050" t="19050" r="31115" b="12700"/>
                <wp:wrapNone/>
                <wp:docPr id="2" name="Straight Connector 2"/>
                <wp:cNvGraphicFramePr/>
                <a:graphic xmlns:a="http://schemas.openxmlformats.org/drawingml/2006/main">
                  <a:graphicData uri="http://schemas.microsoft.com/office/word/2010/wordprocessingShape">
                    <wps:wsp>
                      <wps:cNvCnPr/>
                      <wps:spPr>
                        <a:xfrm flipV="1">
                          <a:off x="0" y="0"/>
                          <a:ext cx="64394" cy="825535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7E702"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pt,12.65pt" to="301.15pt,6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" strokecolor="red" strokeweight="2.25pt">
                <v:stroke joinstyle="miter"/>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731398B" wp14:editId="46795A58">
                <wp:simplePos x="0" y="0"/>
                <wp:positionH relativeFrom="column">
                  <wp:posOffset>2691904</wp:posOffset>
                </wp:positionH>
                <wp:positionV relativeFrom="paragraph">
                  <wp:posOffset>54292</wp:posOffset>
                </wp:positionV>
                <wp:extent cx="914400" cy="295275"/>
                <wp:effectExtent l="53975" t="22225" r="50800" b="31750"/>
                <wp:wrapNone/>
                <wp:docPr id="4" name="Text Box 4"/>
                <wp:cNvGraphicFramePr/>
                <a:graphic xmlns:a="http://schemas.openxmlformats.org/drawingml/2006/main">
                  <a:graphicData uri="http://schemas.microsoft.com/office/word/2010/wordprocessingShape">
                    <wps:wsp>
                      <wps:cNvSpPr txBox="1"/>
                      <wps:spPr>
                        <a:xfrm rot="5588120">
                          <a:off x="0" y="0"/>
                          <a:ext cx="914400" cy="295275"/>
                        </a:xfrm>
                        <a:prstGeom prst="rect">
                          <a:avLst/>
                        </a:prstGeom>
                        <a:solidFill>
                          <a:schemeClr val="lt1"/>
                        </a:solidFill>
                        <a:ln w="6350">
                          <a:solidFill>
                            <a:schemeClr val="bg1"/>
                          </a:solidFill>
                        </a:ln>
                      </wps:spPr>
                      <wps:txbx>
                        <w:txbxContent>
                          <w:p w:rsidR="00804425" w:rsidRDefault="00804425" w:rsidP="00804425">
                            <w:r>
                              <w:rPr>
                                <w:color w:val="FF0000"/>
                              </w:rPr>
                              <w:t>Comfort Zone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1398B" id="Text Box 4" o:spid="_x0000_s1027" type="#_x0000_t202" style="position:absolute;left:0;text-align:left;margin-left:211.95pt;margin-top:4.25pt;width:1in;height:23.25pt;rotation:6103717fd;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" fillcolor="white [3201]" strokecolor="white [3212]" strokeweight=".5pt">
                <v:textbox>
                  <w:txbxContent>
                    <w:p w:rsidR="00804425" w:rsidRDefault="00804425" w:rsidP="00804425">
                      <w:r>
                        <w:rPr>
                          <w:color w:val="FF0000"/>
                        </w:rPr>
                        <w:t>Comfort Zone</w:t>
                      </w:r>
                    </w:p>
                  </w:txbxContent>
                </v:textbox>
              </v:shape>
            </w:pict>
          </mc:Fallback>
        </mc:AlternateContent>
      </w:r>
      <w:r w:rsidRPr="00A761A4">
        <w:rPr>
          <w:rFonts w:ascii="Arial" w:hAnsi="Arial" w:cs="Arial"/>
          <w:noProof/>
        </w:rPr>
        <w:drawing>
          <wp:anchor distT="0" distB="0" distL="114300" distR="114300" simplePos="0" relativeHeight="251665408" behindDoc="0" locked="0" layoutInCell="1" allowOverlap="1" wp14:anchorId="2B34B6DA" wp14:editId="2057891D">
            <wp:simplePos x="0" y="0"/>
            <wp:positionH relativeFrom="column">
              <wp:posOffset>-835660</wp:posOffset>
            </wp:positionH>
            <wp:positionV relativeFrom="margin">
              <wp:posOffset>1865630</wp:posOffset>
            </wp:positionV>
            <wp:extent cx="8123555" cy="5060315"/>
            <wp:effectExtent l="762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8123555" cy="5060315"/>
                    </a:xfrm>
                    <a:prstGeom prst="rect">
                      <a:avLst/>
                    </a:prstGeom>
                  </pic:spPr>
                </pic:pic>
              </a:graphicData>
            </a:graphic>
            <wp14:sizeRelH relativeFrom="margin">
              <wp14:pctWidth>0</wp14:pctWidth>
            </wp14:sizeRelH>
            <wp14:sizeRelV relativeFrom="margin">
              <wp14:pctHeight>0</wp14:pctHeight>
            </wp14:sizeRelV>
          </wp:anchor>
        </w:drawing>
      </w:r>
    </w:p>
    <w:sectPr w:rsidR="009A23EE" w:rsidRPr="00A761A4" w:rsidSect="00B657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A4" w:rsidRDefault="00A761A4" w:rsidP="00A761A4">
      <w:pPr>
        <w:spacing w:after="0" w:line="240" w:lineRule="auto"/>
      </w:pPr>
      <w:r>
        <w:separator/>
      </w:r>
    </w:p>
  </w:endnote>
  <w:endnote w:type="continuationSeparator" w:id="0">
    <w:p w:rsidR="00A761A4" w:rsidRDefault="00A761A4" w:rsidP="00A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A4" w:rsidRDefault="00A7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469807"/>
      <w:docPartObj>
        <w:docPartGallery w:val="Page Numbers (Bottom of Page)"/>
        <w:docPartUnique/>
      </w:docPartObj>
    </w:sdtPr>
    <w:sdtEndPr>
      <w:rPr>
        <w:color w:val="7F7F7F" w:themeColor="background1" w:themeShade="7F"/>
        <w:spacing w:val="60"/>
      </w:rPr>
    </w:sdtEndPr>
    <w:sdtContent>
      <w:p w:rsidR="005E7C98" w:rsidRDefault="005E7C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73B7" w:rsidRPr="006F73B7">
          <w:rPr>
            <w:b/>
            <w:bCs/>
            <w:noProof/>
          </w:rPr>
          <w:t>3</w:t>
        </w:r>
        <w:r>
          <w:rPr>
            <w:b/>
            <w:bCs/>
            <w:noProof/>
          </w:rPr>
          <w:fldChar w:fldCharType="end"/>
        </w:r>
        <w:r>
          <w:rPr>
            <w:b/>
            <w:bCs/>
          </w:rPr>
          <w:t xml:space="preserve"> | </w:t>
        </w:r>
        <w:r>
          <w:rPr>
            <w:color w:val="7F7F7F" w:themeColor="background1" w:themeShade="7F"/>
            <w:spacing w:val="60"/>
          </w:rPr>
          <w:t>Page</w:t>
        </w:r>
      </w:p>
    </w:sdtContent>
  </w:sdt>
  <w:p w:rsidR="00A761A4" w:rsidRDefault="00A76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A4" w:rsidRDefault="00A7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A4" w:rsidRDefault="00A761A4" w:rsidP="00A761A4">
      <w:pPr>
        <w:spacing w:after="0" w:line="240" w:lineRule="auto"/>
      </w:pPr>
      <w:r>
        <w:separator/>
      </w:r>
    </w:p>
  </w:footnote>
  <w:footnote w:type="continuationSeparator" w:id="0">
    <w:p w:rsidR="00A761A4" w:rsidRDefault="00A761A4" w:rsidP="00A7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A4" w:rsidRDefault="00A7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D7" w:rsidRDefault="00A761A4" w:rsidP="00A761A4">
    <w:pPr>
      <w:pStyle w:val="Header"/>
      <w:jc w:val="center"/>
      <w:rPr>
        <w:rFonts w:ascii="Arial" w:hAnsi="Arial" w:cs="Arial"/>
        <w:b/>
        <w:color w:val="2E74B5" w:themeColor="accent1" w:themeShade="BF"/>
        <w:sz w:val="32"/>
        <w:szCs w:val="32"/>
      </w:rPr>
    </w:pPr>
    <w:r w:rsidRPr="00AD71D7">
      <w:rPr>
        <w:rFonts w:ascii="Arial" w:hAnsi="Arial" w:cs="Arial"/>
        <w:b/>
        <w:color w:val="2E74B5" w:themeColor="accent1" w:themeShade="BF"/>
        <w:sz w:val="32"/>
        <w:szCs w:val="32"/>
      </w:rPr>
      <w:t xml:space="preserve">Stress Tolerance and </w:t>
    </w:r>
  </w:p>
  <w:p w:rsidR="00A761A4" w:rsidRPr="00AD71D7" w:rsidRDefault="00A761A4" w:rsidP="00A761A4">
    <w:pPr>
      <w:pStyle w:val="Header"/>
      <w:jc w:val="center"/>
      <w:rPr>
        <w:rFonts w:ascii="Arial" w:hAnsi="Arial" w:cs="Arial"/>
        <w:b/>
        <w:color w:val="2E74B5" w:themeColor="accent1" w:themeShade="BF"/>
        <w:sz w:val="32"/>
        <w:szCs w:val="32"/>
      </w:rPr>
    </w:pPr>
    <w:r w:rsidRPr="00AD71D7">
      <w:rPr>
        <w:rFonts w:ascii="Arial" w:hAnsi="Arial" w:cs="Arial"/>
        <w:b/>
        <w:color w:val="2E74B5" w:themeColor="accent1" w:themeShade="BF"/>
        <w:sz w:val="32"/>
        <w:szCs w:val="32"/>
      </w:rPr>
      <w:t xml:space="preserve">What to </w:t>
    </w:r>
    <w:r w:rsidR="00707F6F">
      <w:rPr>
        <w:rFonts w:ascii="Arial" w:hAnsi="Arial" w:cs="Arial"/>
        <w:b/>
        <w:color w:val="2E74B5" w:themeColor="accent1" w:themeShade="BF"/>
        <w:sz w:val="32"/>
        <w:szCs w:val="32"/>
      </w:rPr>
      <w:t>D</w:t>
    </w:r>
    <w:r w:rsidRPr="00AD71D7">
      <w:rPr>
        <w:rFonts w:ascii="Arial" w:hAnsi="Arial" w:cs="Arial"/>
        <w:b/>
        <w:color w:val="2E74B5" w:themeColor="accent1" w:themeShade="BF"/>
        <w:sz w:val="32"/>
        <w:szCs w:val="32"/>
      </w:rPr>
      <w:t>o When You Don’t Have Any More</w:t>
    </w:r>
  </w:p>
  <w:p w:rsidR="00A761A4" w:rsidRDefault="00A7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A4" w:rsidRDefault="00A7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0BF"/>
    <w:multiLevelType w:val="hybridMultilevel"/>
    <w:tmpl w:val="71E6EF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D8F4F06"/>
    <w:multiLevelType w:val="hybridMultilevel"/>
    <w:tmpl w:val="C32E5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82FD8"/>
    <w:multiLevelType w:val="hybridMultilevel"/>
    <w:tmpl w:val="777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23FBB"/>
    <w:multiLevelType w:val="hybridMultilevel"/>
    <w:tmpl w:val="E06403FA"/>
    <w:lvl w:ilvl="0" w:tplc="A40A8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5369D"/>
    <w:multiLevelType w:val="hybridMultilevel"/>
    <w:tmpl w:val="7C72AA1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E6A63"/>
    <w:multiLevelType w:val="hybridMultilevel"/>
    <w:tmpl w:val="9CA2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50C17"/>
    <w:multiLevelType w:val="hybridMultilevel"/>
    <w:tmpl w:val="F7725A8E"/>
    <w:lvl w:ilvl="0" w:tplc="8850DB6E">
      <w:start w:val="1"/>
      <w:numFmt w:val="bullet"/>
      <w:lvlText w:val="•"/>
      <w:lvlJc w:val="left"/>
      <w:pPr>
        <w:tabs>
          <w:tab w:val="num" w:pos="720"/>
        </w:tabs>
        <w:ind w:left="720" w:hanging="360"/>
      </w:pPr>
      <w:rPr>
        <w:rFonts w:ascii="Arial" w:hAnsi="Arial" w:hint="default"/>
      </w:rPr>
    </w:lvl>
    <w:lvl w:ilvl="1" w:tplc="C57CCD06" w:tentative="1">
      <w:start w:val="1"/>
      <w:numFmt w:val="bullet"/>
      <w:lvlText w:val="•"/>
      <w:lvlJc w:val="left"/>
      <w:pPr>
        <w:tabs>
          <w:tab w:val="num" w:pos="1440"/>
        </w:tabs>
        <w:ind w:left="1440" w:hanging="360"/>
      </w:pPr>
      <w:rPr>
        <w:rFonts w:ascii="Arial" w:hAnsi="Arial" w:hint="default"/>
      </w:rPr>
    </w:lvl>
    <w:lvl w:ilvl="2" w:tplc="04C67696" w:tentative="1">
      <w:start w:val="1"/>
      <w:numFmt w:val="bullet"/>
      <w:lvlText w:val="•"/>
      <w:lvlJc w:val="left"/>
      <w:pPr>
        <w:tabs>
          <w:tab w:val="num" w:pos="2160"/>
        </w:tabs>
        <w:ind w:left="2160" w:hanging="360"/>
      </w:pPr>
      <w:rPr>
        <w:rFonts w:ascii="Arial" w:hAnsi="Arial" w:hint="default"/>
      </w:rPr>
    </w:lvl>
    <w:lvl w:ilvl="3" w:tplc="F4562508" w:tentative="1">
      <w:start w:val="1"/>
      <w:numFmt w:val="bullet"/>
      <w:lvlText w:val="•"/>
      <w:lvlJc w:val="left"/>
      <w:pPr>
        <w:tabs>
          <w:tab w:val="num" w:pos="2880"/>
        </w:tabs>
        <w:ind w:left="2880" w:hanging="360"/>
      </w:pPr>
      <w:rPr>
        <w:rFonts w:ascii="Arial" w:hAnsi="Arial" w:hint="default"/>
      </w:rPr>
    </w:lvl>
    <w:lvl w:ilvl="4" w:tplc="08AAD39E" w:tentative="1">
      <w:start w:val="1"/>
      <w:numFmt w:val="bullet"/>
      <w:lvlText w:val="•"/>
      <w:lvlJc w:val="left"/>
      <w:pPr>
        <w:tabs>
          <w:tab w:val="num" w:pos="3600"/>
        </w:tabs>
        <w:ind w:left="3600" w:hanging="360"/>
      </w:pPr>
      <w:rPr>
        <w:rFonts w:ascii="Arial" w:hAnsi="Arial" w:hint="default"/>
      </w:rPr>
    </w:lvl>
    <w:lvl w:ilvl="5" w:tplc="E0C227DE" w:tentative="1">
      <w:start w:val="1"/>
      <w:numFmt w:val="bullet"/>
      <w:lvlText w:val="•"/>
      <w:lvlJc w:val="left"/>
      <w:pPr>
        <w:tabs>
          <w:tab w:val="num" w:pos="4320"/>
        </w:tabs>
        <w:ind w:left="4320" w:hanging="360"/>
      </w:pPr>
      <w:rPr>
        <w:rFonts w:ascii="Arial" w:hAnsi="Arial" w:hint="default"/>
      </w:rPr>
    </w:lvl>
    <w:lvl w:ilvl="6" w:tplc="BB9E3A62" w:tentative="1">
      <w:start w:val="1"/>
      <w:numFmt w:val="bullet"/>
      <w:lvlText w:val="•"/>
      <w:lvlJc w:val="left"/>
      <w:pPr>
        <w:tabs>
          <w:tab w:val="num" w:pos="5040"/>
        </w:tabs>
        <w:ind w:left="5040" w:hanging="360"/>
      </w:pPr>
      <w:rPr>
        <w:rFonts w:ascii="Arial" w:hAnsi="Arial" w:hint="default"/>
      </w:rPr>
    </w:lvl>
    <w:lvl w:ilvl="7" w:tplc="54EAF7B2" w:tentative="1">
      <w:start w:val="1"/>
      <w:numFmt w:val="bullet"/>
      <w:lvlText w:val="•"/>
      <w:lvlJc w:val="left"/>
      <w:pPr>
        <w:tabs>
          <w:tab w:val="num" w:pos="5760"/>
        </w:tabs>
        <w:ind w:left="5760" w:hanging="360"/>
      </w:pPr>
      <w:rPr>
        <w:rFonts w:ascii="Arial" w:hAnsi="Arial" w:hint="default"/>
      </w:rPr>
    </w:lvl>
    <w:lvl w:ilvl="8" w:tplc="1196E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110AE4"/>
    <w:multiLevelType w:val="hybridMultilevel"/>
    <w:tmpl w:val="0DA26D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F5"/>
    <w:rsid w:val="00077E7A"/>
    <w:rsid w:val="000B7ABC"/>
    <w:rsid w:val="00196C42"/>
    <w:rsid w:val="00421A73"/>
    <w:rsid w:val="0045763D"/>
    <w:rsid w:val="004C5EB7"/>
    <w:rsid w:val="00571649"/>
    <w:rsid w:val="00573218"/>
    <w:rsid w:val="005E7C98"/>
    <w:rsid w:val="0068788C"/>
    <w:rsid w:val="00696CF1"/>
    <w:rsid w:val="006F73B7"/>
    <w:rsid w:val="00707F6F"/>
    <w:rsid w:val="00712CAD"/>
    <w:rsid w:val="00747C92"/>
    <w:rsid w:val="007949F0"/>
    <w:rsid w:val="0079675C"/>
    <w:rsid w:val="00804425"/>
    <w:rsid w:val="00927DFF"/>
    <w:rsid w:val="009544F5"/>
    <w:rsid w:val="009A23EE"/>
    <w:rsid w:val="00A761A4"/>
    <w:rsid w:val="00AD71D7"/>
    <w:rsid w:val="00AE4706"/>
    <w:rsid w:val="00B657FD"/>
    <w:rsid w:val="00CA2C4F"/>
    <w:rsid w:val="00CD27D8"/>
    <w:rsid w:val="00D564B9"/>
    <w:rsid w:val="00D81646"/>
    <w:rsid w:val="00E14CD4"/>
    <w:rsid w:val="00F04506"/>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48C8"/>
  <w15:chartTrackingRefBased/>
  <w15:docId w15:val="{1ACAFF1B-CB54-4CCB-AD14-702C25CD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F5"/>
    <w:pPr>
      <w:ind w:left="720"/>
      <w:contextualSpacing/>
    </w:pPr>
  </w:style>
  <w:style w:type="paragraph" w:styleId="BalloonText">
    <w:name w:val="Balloon Text"/>
    <w:basedOn w:val="Normal"/>
    <w:link w:val="BalloonTextChar"/>
    <w:uiPriority w:val="99"/>
    <w:semiHidden/>
    <w:unhideWhenUsed/>
    <w:rsid w:val="0074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92"/>
    <w:rPr>
      <w:rFonts w:ascii="Segoe UI" w:hAnsi="Segoe UI" w:cs="Segoe UI"/>
      <w:sz w:val="18"/>
      <w:szCs w:val="18"/>
    </w:rPr>
  </w:style>
  <w:style w:type="paragraph" w:styleId="Header">
    <w:name w:val="header"/>
    <w:basedOn w:val="Normal"/>
    <w:link w:val="HeaderChar"/>
    <w:uiPriority w:val="99"/>
    <w:unhideWhenUsed/>
    <w:rsid w:val="00A7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A4"/>
  </w:style>
  <w:style w:type="paragraph" w:styleId="Footer">
    <w:name w:val="footer"/>
    <w:basedOn w:val="Normal"/>
    <w:link w:val="FooterChar"/>
    <w:uiPriority w:val="99"/>
    <w:unhideWhenUsed/>
    <w:rsid w:val="00A7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A4"/>
  </w:style>
  <w:style w:type="paragraph" w:styleId="NormalWeb">
    <w:name w:val="Normal (Web)"/>
    <w:basedOn w:val="Normal"/>
    <w:uiPriority w:val="99"/>
    <w:semiHidden/>
    <w:unhideWhenUsed/>
    <w:rsid w:val="009A2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516">
      <w:bodyDiv w:val="1"/>
      <w:marLeft w:val="0"/>
      <w:marRight w:val="0"/>
      <w:marTop w:val="0"/>
      <w:marBottom w:val="0"/>
      <w:divBdr>
        <w:top w:val="none" w:sz="0" w:space="0" w:color="auto"/>
        <w:left w:val="none" w:sz="0" w:space="0" w:color="auto"/>
        <w:bottom w:val="none" w:sz="0" w:space="0" w:color="auto"/>
        <w:right w:val="none" w:sz="0" w:space="0" w:color="auto"/>
      </w:divBdr>
    </w:div>
    <w:div w:id="344091756">
      <w:bodyDiv w:val="1"/>
      <w:marLeft w:val="0"/>
      <w:marRight w:val="0"/>
      <w:marTop w:val="0"/>
      <w:marBottom w:val="0"/>
      <w:divBdr>
        <w:top w:val="none" w:sz="0" w:space="0" w:color="auto"/>
        <w:left w:val="none" w:sz="0" w:space="0" w:color="auto"/>
        <w:bottom w:val="none" w:sz="0" w:space="0" w:color="auto"/>
        <w:right w:val="none" w:sz="0" w:space="0" w:color="auto"/>
      </w:divBdr>
    </w:div>
    <w:div w:id="539821023">
      <w:bodyDiv w:val="1"/>
      <w:marLeft w:val="0"/>
      <w:marRight w:val="0"/>
      <w:marTop w:val="0"/>
      <w:marBottom w:val="0"/>
      <w:divBdr>
        <w:top w:val="none" w:sz="0" w:space="0" w:color="auto"/>
        <w:left w:val="none" w:sz="0" w:space="0" w:color="auto"/>
        <w:bottom w:val="none" w:sz="0" w:space="0" w:color="auto"/>
        <w:right w:val="none" w:sz="0" w:space="0" w:color="auto"/>
      </w:divBdr>
      <w:divsChild>
        <w:div w:id="1405181323">
          <w:marLeft w:val="360"/>
          <w:marRight w:val="0"/>
          <w:marTop w:val="200"/>
          <w:marBottom w:val="0"/>
          <w:divBdr>
            <w:top w:val="none" w:sz="0" w:space="0" w:color="auto"/>
            <w:left w:val="none" w:sz="0" w:space="0" w:color="auto"/>
            <w:bottom w:val="none" w:sz="0" w:space="0" w:color="auto"/>
            <w:right w:val="none" w:sz="0" w:space="0" w:color="auto"/>
          </w:divBdr>
        </w:div>
        <w:div w:id="1125074803">
          <w:marLeft w:val="360"/>
          <w:marRight w:val="0"/>
          <w:marTop w:val="200"/>
          <w:marBottom w:val="0"/>
          <w:divBdr>
            <w:top w:val="none" w:sz="0" w:space="0" w:color="auto"/>
            <w:left w:val="none" w:sz="0" w:space="0" w:color="auto"/>
            <w:bottom w:val="none" w:sz="0" w:space="0" w:color="auto"/>
            <w:right w:val="none" w:sz="0" w:space="0" w:color="auto"/>
          </w:divBdr>
        </w:div>
        <w:div w:id="2007200563">
          <w:marLeft w:val="360"/>
          <w:marRight w:val="0"/>
          <w:marTop w:val="200"/>
          <w:marBottom w:val="0"/>
          <w:divBdr>
            <w:top w:val="none" w:sz="0" w:space="0" w:color="auto"/>
            <w:left w:val="none" w:sz="0" w:space="0" w:color="auto"/>
            <w:bottom w:val="none" w:sz="0" w:space="0" w:color="auto"/>
            <w:right w:val="none" w:sz="0" w:space="0" w:color="auto"/>
          </w:divBdr>
        </w:div>
      </w:divsChild>
    </w:div>
    <w:div w:id="1539515286">
      <w:bodyDiv w:val="1"/>
      <w:marLeft w:val="0"/>
      <w:marRight w:val="0"/>
      <w:marTop w:val="0"/>
      <w:marBottom w:val="0"/>
      <w:divBdr>
        <w:top w:val="none" w:sz="0" w:space="0" w:color="auto"/>
        <w:left w:val="none" w:sz="0" w:space="0" w:color="auto"/>
        <w:bottom w:val="none" w:sz="0" w:space="0" w:color="auto"/>
        <w:right w:val="none" w:sz="0" w:space="0" w:color="auto"/>
      </w:divBdr>
    </w:div>
    <w:div w:id="16125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com/jayson-demers/7-strategies-to-delegate-better-and-get-more-don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c.com/jayson-demers/7-strategies-to-delegate-better-and-get-more-don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812B-FE47-41B5-A5BF-A3E9CC1C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Schwind</dc:creator>
  <cp:keywords/>
  <dc:description/>
  <cp:lastModifiedBy>Karen Schwind</cp:lastModifiedBy>
  <cp:revision>22</cp:revision>
  <cp:lastPrinted>2018-08-29T18:03:00Z</cp:lastPrinted>
  <dcterms:created xsi:type="dcterms:W3CDTF">2018-07-25T13:27:00Z</dcterms:created>
  <dcterms:modified xsi:type="dcterms:W3CDTF">2018-08-30T17:11:00Z</dcterms:modified>
</cp:coreProperties>
</file>