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51" w:rsidRDefault="00F25051" w:rsidP="00F25051">
      <w:pPr>
        <w:jc w:val="center"/>
        <w:rPr>
          <w:b/>
        </w:rPr>
      </w:pPr>
      <w:r w:rsidRPr="008A6E1A">
        <w:rPr>
          <w:b/>
        </w:rPr>
        <w:t>Budget Issues Committee</w:t>
      </w:r>
    </w:p>
    <w:p w:rsidR="004D570E" w:rsidRDefault="00CF57C8" w:rsidP="00B46BEA">
      <w:r>
        <w:rPr>
          <w:b/>
        </w:rPr>
        <w:t>August 13, 2013</w:t>
      </w:r>
      <w:r>
        <w:br/>
      </w:r>
      <w:r>
        <w:br/>
        <w:t>Members Present: Michelle Alston-Brown, Arisa Burgess, Connie Clark, Jan Fackler, Jamie Fernandes, Dawn Gamadanis, Steve Head, Mary Loomis, Amanda Neff, Robin Wade, Melanie White, Russ Williams</w:t>
      </w:r>
      <w:r>
        <w:br/>
      </w:r>
      <w:r>
        <w:br/>
        <w:t>Ex-Officio member present: Tracie Dixon</w:t>
      </w:r>
      <w:r>
        <w:br/>
      </w:r>
      <w:r>
        <w:br/>
        <w:t>Other attendees: Wanda Aldridge (USG/ITS), Kenneth Bridges (KSU), Tracey Cook (USG/Fiscal Affairs), Layne Francis (USG/ITS) David Nisbet (USG/ITS)</w:t>
      </w:r>
      <w:r>
        <w:br/>
      </w:r>
      <w:r>
        <w:br/>
        <w:t>Meeting called to order at 9:40</w:t>
      </w:r>
    </w:p>
    <w:p w:rsidR="00562C25" w:rsidRDefault="00687A36" w:rsidP="00B46BEA">
      <w:r>
        <w:t xml:space="preserve">New members were introduced including </w:t>
      </w:r>
      <w:r w:rsidR="004D570E">
        <w:t>Michelle Alston-Brown from Atlanta Metropolitan State College</w:t>
      </w:r>
      <w:r>
        <w:t xml:space="preserve"> and Russ Williams from Georgia Regents University. Gu</w:t>
      </w:r>
      <w:r w:rsidR="004D570E">
        <w:t>ests from USG</w:t>
      </w:r>
      <w:r>
        <w:t xml:space="preserve"> Fiscal Affairs Office and ITS were also introduced.</w:t>
      </w:r>
    </w:p>
    <w:p w:rsidR="00562C25" w:rsidRDefault="00562C25" w:rsidP="00B46BEA">
      <w:r>
        <w:t>Presentations:</w:t>
      </w:r>
    </w:p>
    <w:p w:rsidR="00562C25" w:rsidRDefault="00562C25" w:rsidP="00B46BEA">
      <w:r>
        <w:t>David Nisbet provided ITS update (attached).</w:t>
      </w:r>
    </w:p>
    <w:p w:rsidR="00562C25" w:rsidRDefault="00562C25" w:rsidP="00B46BEA">
      <w:r>
        <w:t>The following individuals/institutions presented information as to how positions are managed at their institutions (documentation where provided is attached):</w:t>
      </w:r>
    </w:p>
    <w:p w:rsidR="00562C25" w:rsidRDefault="00562C25" w:rsidP="00B46BEA">
      <w:r>
        <w:t>Jamie Fernandes, Georgia Perimeter College</w:t>
      </w:r>
    </w:p>
    <w:p w:rsidR="00562C25" w:rsidRDefault="00562C25" w:rsidP="00B46BEA">
      <w:r>
        <w:t>Connie Clark, Georgia Southern</w:t>
      </w:r>
    </w:p>
    <w:p w:rsidR="00CF57C8" w:rsidRDefault="00562C25" w:rsidP="00B46BEA">
      <w:r>
        <w:t>Steve Head, Georgia Institute of Technology</w:t>
      </w:r>
      <w:r w:rsidR="00687A36">
        <w:t xml:space="preserve"> (handout attached</w:t>
      </w:r>
      <w:bookmarkStart w:id="0" w:name="_GoBack"/>
      <w:bookmarkEnd w:id="0"/>
      <w:r w:rsidR="007C6947">
        <w:t>)</w:t>
      </w:r>
    </w:p>
    <w:p w:rsidR="00CF57C8" w:rsidRDefault="00CF57C8" w:rsidP="00B46BEA">
      <w:r>
        <w:t>Dawn Gamadanis, Kennesaw State University</w:t>
      </w:r>
    </w:p>
    <w:p w:rsidR="00CF57C8" w:rsidRDefault="00CF57C8" w:rsidP="00B46BEA">
      <w:r>
        <w:t>Minutes from June meeting were approved by members.</w:t>
      </w:r>
    </w:p>
    <w:p w:rsidR="00CF57C8" w:rsidRDefault="00CF57C8" w:rsidP="00B46BEA">
      <w:r>
        <w:t xml:space="preserve">Dawn Gamadanis introduced the members to the Budget Issues Committee website located at </w:t>
      </w:r>
      <w:hyperlink r:id="rId6" w:history="1">
        <w:r w:rsidRPr="001D0511">
          <w:rPr>
            <w:rStyle w:val="Hyperlink"/>
          </w:rPr>
          <w:t>http://www.usg.edu/gafirst-fin/budget_issues_committee/</w:t>
        </w:r>
      </w:hyperlink>
    </w:p>
    <w:p w:rsidR="00CF57C8" w:rsidRDefault="00CF57C8" w:rsidP="00B46BEA">
      <w:r>
        <w:t>Members encouraged to attend the GA Summit Conference, specifically the session to introduce the members and purpose of BIC presented by Dawn Gamadanis, position management at GPC by Jamie Fernandes, and Tracey Cook’s session regarding updates to quarterly reporting.</w:t>
      </w:r>
    </w:p>
    <w:p w:rsidR="00CF57C8" w:rsidRDefault="00CF57C8" w:rsidP="00B46BEA">
      <w:r>
        <w:t>Meeting adjourned at 3:30</w:t>
      </w:r>
    </w:p>
    <w:p w:rsidR="00F25051" w:rsidRDefault="00F25051" w:rsidP="00B46BEA">
      <w:r>
        <w:br/>
      </w:r>
      <w:r w:rsidR="00CD4754" w:rsidRPr="00CD4754">
        <w:rPr>
          <w:b/>
        </w:rPr>
        <w:t>Next Meeting</w:t>
      </w:r>
      <w:r w:rsidR="00CF57C8" w:rsidRPr="00CD4754">
        <w:rPr>
          <w:b/>
        </w:rPr>
        <w:t xml:space="preserve">: </w:t>
      </w:r>
      <w:r>
        <w:br/>
      </w:r>
      <w:r w:rsidR="00CF57C8">
        <w:lastRenderedPageBreak/>
        <w:t>TBD after GA Summit Conference</w:t>
      </w:r>
      <w:r>
        <w:t xml:space="preserve"> </w:t>
      </w:r>
      <w:r>
        <w:br/>
      </w:r>
    </w:p>
    <w:sectPr w:rsidR="00F25051" w:rsidSect="00DE1D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1"/>
    <w:rsid w:val="00324620"/>
    <w:rsid w:val="003F55E6"/>
    <w:rsid w:val="004D570E"/>
    <w:rsid w:val="00562C25"/>
    <w:rsid w:val="0058566B"/>
    <w:rsid w:val="005A0C8F"/>
    <w:rsid w:val="00687A36"/>
    <w:rsid w:val="006F2F35"/>
    <w:rsid w:val="007C6947"/>
    <w:rsid w:val="00A565B4"/>
    <w:rsid w:val="00B46BEA"/>
    <w:rsid w:val="00C71661"/>
    <w:rsid w:val="00CD4754"/>
    <w:rsid w:val="00CF57C8"/>
    <w:rsid w:val="00D25771"/>
    <w:rsid w:val="00DE1D62"/>
    <w:rsid w:val="00F25051"/>
    <w:rsid w:val="00FC1C80"/>
    <w:rsid w:val="00FE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F25051"/>
    <w:rPr>
      <w:strike w:val="0"/>
      <w:dstrike w:val="0"/>
      <w:color w:val="00008B"/>
      <w:u w:val="none"/>
      <w:effect w:val="none"/>
    </w:rPr>
  </w:style>
  <w:style w:type="character" w:customStyle="1" w:styleId="object4">
    <w:name w:val="object4"/>
    <w:basedOn w:val="DefaultParagraphFont"/>
    <w:rsid w:val="00F25051"/>
    <w:rPr>
      <w:strike w:val="0"/>
      <w:dstrike w:val="0"/>
      <w:color w:val="00008B"/>
      <w:u w:val="none"/>
      <w:effect w:val="none"/>
    </w:rPr>
  </w:style>
  <w:style w:type="character" w:customStyle="1" w:styleId="object5">
    <w:name w:val="object5"/>
    <w:basedOn w:val="DefaultParagraphFont"/>
    <w:rsid w:val="00F25051"/>
    <w:rPr>
      <w:strike w:val="0"/>
      <w:dstrike w:val="0"/>
      <w:color w:val="00008B"/>
      <w:u w:val="none"/>
      <w:effect w:val="none"/>
    </w:rPr>
  </w:style>
  <w:style w:type="paragraph" w:styleId="BalloonText">
    <w:name w:val="Balloon Text"/>
    <w:basedOn w:val="Normal"/>
    <w:link w:val="BalloonTextChar"/>
    <w:uiPriority w:val="99"/>
    <w:semiHidden/>
    <w:unhideWhenUsed/>
    <w:rsid w:val="00FC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80"/>
    <w:rPr>
      <w:rFonts w:ascii="Tahoma" w:hAnsi="Tahoma" w:cs="Tahoma"/>
      <w:sz w:val="16"/>
      <w:szCs w:val="16"/>
    </w:rPr>
  </w:style>
  <w:style w:type="character" w:styleId="Hyperlink">
    <w:name w:val="Hyperlink"/>
    <w:basedOn w:val="DefaultParagraphFont"/>
    <w:uiPriority w:val="99"/>
    <w:unhideWhenUsed/>
    <w:rsid w:val="00CF5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g.edu/gafirst-fin/budget_issues_commit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7B01-372E-454B-9DA3-13DB81EB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4</cp:revision>
  <dcterms:created xsi:type="dcterms:W3CDTF">2013-10-08T17:29:00Z</dcterms:created>
  <dcterms:modified xsi:type="dcterms:W3CDTF">2013-10-11T19:14:00Z</dcterms:modified>
</cp:coreProperties>
</file>