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96E33A" w14:textId="11735972" w:rsidR="00D22B7E" w:rsidRDefault="00BE430D">
      <w:pPr>
        <w:rPr>
          <w:rFonts w:ascii="Arial" w:eastAsia="Calibri" w:hAnsi="Arial" w:cs="Arial"/>
          <w:color w:val="002244"/>
          <w:sz w:val="20"/>
          <w:szCs w:val="24"/>
        </w:rPr>
        <w:sectPr w:rsidR="00D22B7E" w:rsidSect="003D7D70">
          <w:footerReference w:type="default" r:id="rId11"/>
          <w:pgSz w:w="12240" w:h="15840"/>
          <w:pgMar w:top="2160" w:right="720" w:bottom="1440" w:left="720" w:header="720" w:footer="720" w:gutter="0"/>
          <w:cols w:space="720"/>
          <w:docGrid w:linePitch="360"/>
        </w:sectPr>
      </w:pPr>
      <w:r w:rsidRPr="001A3752">
        <w:rPr>
          <w:rFonts w:ascii="Arial" w:eastAsia="Calibri" w:hAnsi="Arial" w:cs="Arial"/>
          <w:b/>
          <w:noProof/>
          <w:color w:val="002244"/>
          <w:sz w:val="20"/>
          <w:szCs w:val="24"/>
        </w:rPr>
        <w:drawing>
          <wp:anchor distT="0" distB="0" distL="114300" distR="114300" simplePos="0" relativeHeight="251662336" behindDoc="0" locked="0" layoutInCell="1" allowOverlap="1" wp14:anchorId="7EF7A72F" wp14:editId="57FDF5AA">
            <wp:simplePos x="0" y="0"/>
            <wp:positionH relativeFrom="margin">
              <wp:align>right</wp:align>
            </wp:positionH>
            <wp:positionV relativeFrom="topMargin">
              <wp:posOffset>463550</wp:posOffset>
            </wp:positionV>
            <wp:extent cx="852170" cy="955675"/>
            <wp:effectExtent l="0" t="0" r="508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vills Studley Logo CMYK-01.t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52170" cy="955675"/>
                    </a:xfrm>
                    <a:prstGeom prst="rect">
                      <a:avLst/>
                    </a:prstGeom>
                  </pic:spPr>
                </pic:pic>
              </a:graphicData>
            </a:graphic>
          </wp:anchor>
        </w:drawing>
      </w:r>
    </w:p>
    <w:p w14:paraId="208E70F5" w14:textId="35DA4DF3" w:rsidR="00BE430D" w:rsidRPr="00BE430D" w:rsidRDefault="00B927FE" w:rsidP="00BE430D">
      <w:pPr>
        <w:spacing w:after="0" w:line="240" w:lineRule="auto"/>
        <w:ind w:left="180"/>
        <w:jc w:val="both"/>
        <w:rPr>
          <w:rFonts w:ascii="Arial" w:hAnsi="Arial" w:cs="Arial"/>
          <w:color w:val="002244"/>
          <w:sz w:val="20"/>
          <w:szCs w:val="20"/>
        </w:rPr>
      </w:pPr>
      <w:r>
        <w:rPr>
          <w:rFonts w:ascii="Arial" w:hAnsi="Arial" w:cs="Arial"/>
          <w:color w:val="002244"/>
          <w:sz w:val="20"/>
          <w:szCs w:val="20"/>
        </w:rPr>
        <w:t>May 3</w:t>
      </w:r>
      <w:r w:rsidR="00BE430D" w:rsidRPr="00BE430D">
        <w:rPr>
          <w:rFonts w:ascii="Arial" w:hAnsi="Arial" w:cs="Arial"/>
          <w:color w:val="002244"/>
          <w:sz w:val="20"/>
          <w:szCs w:val="20"/>
        </w:rPr>
        <w:t>, 2017</w:t>
      </w:r>
    </w:p>
    <w:p w14:paraId="13901FF4" w14:textId="77777777" w:rsidR="00BE430D" w:rsidRPr="00BE430D" w:rsidRDefault="00BE430D" w:rsidP="00BE430D">
      <w:pPr>
        <w:spacing w:after="0" w:line="240" w:lineRule="auto"/>
        <w:ind w:left="180"/>
        <w:jc w:val="both"/>
        <w:rPr>
          <w:rFonts w:ascii="Arial" w:hAnsi="Arial" w:cs="Arial"/>
          <w:color w:val="002244"/>
          <w:sz w:val="20"/>
          <w:szCs w:val="20"/>
        </w:rPr>
      </w:pPr>
    </w:p>
    <w:p w14:paraId="1B2688EB" w14:textId="77777777" w:rsidR="00BE430D" w:rsidRPr="00BE430D" w:rsidRDefault="00BE430D" w:rsidP="00BE430D">
      <w:pPr>
        <w:spacing w:after="0" w:line="240" w:lineRule="auto"/>
        <w:ind w:left="180"/>
        <w:jc w:val="both"/>
        <w:rPr>
          <w:rFonts w:ascii="Arial" w:hAnsi="Arial" w:cs="Arial"/>
          <w:color w:val="002244"/>
          <w:sz w:val="20"/>
          <w:szCs w:val="20"/>
        </w:rPr>
      </w:pPr>
    </w:p>
    <w:p w14:paraId="305F5878" w14:textId="188F5B24" w:rsidR="00BE430D" w:rsidRPr="00BE430D" w:rsidRDefault="00BE430D" w:rsidP="00BE430D">
      <w:pPr>
        <w:spacing w:after="0" w:line="240" w:lineRule="auto"/>
        <w:ind w:left="180"/>
        <w:jc w:val="both"/>
        <w:rPr>
          <w:rFonts w:ascii="Arial" w:hAnsi="Arial" w:cs="Arial"/>
          <w:color w:val="002244"/>
          <w:sz w:val="20"/>
          <w:szCs w:val="20"/>
        </w:rPr>
      </w:pPr>
      <w:r w:rsidRPr="00BE430D">
        <w:rPr>
          <w:rFonts w:ascii="Arial" w:hAnsi="Arial" w:cs="Arial"/>
          <w:color w:val="002244"/>
          <w:sz w:val="20"/>
          <w:szCs w:val="20"/>
        </w:rPr>
        <w:t xml:space="preserve">RE:  </w:t>
      </w:r>
      <w:r>
        <w:rPr>
          <w:rFonts w:ascii="Arial" w:hAnsi="Arial" w:cs="Arial"/>
          <w:color w:val="002244"/>
          <w:sz w:val="20"/>
          <w:szCs w:val="20"/>
        </w:rPr>
        <w:t xml:space="preserve">Board of Regents State Records </w:t>
      </w:r>
      <w:r w:rsidR="00A929CE">
        <w:rPr>
          <w:rFonts w:ascii="Arial" w:hAnsi="Arial" w:cs="Arial"/>
          <w:color w:val="002244"/>
          <w:sz w:val="20"/>
          <w:szCs w:val="20"/>
        </w:rPr>
        <w:t>Center</w:t>
      </w:r>
      <w:r w:rsidR="00A929CE" w:rsidRPr="00BE430D">
        <w:rPr>
          <w:rFonts w:ascii="Arial" w:hAnsi="Arial" w:cs="Arial"/>
          <w:color w:val="002244"/>
          <w:sz w:val="20"/>
          <w:szCs w:val="20"/>
        </w:rPr>
        <w:t xml:space="preserve"> </w:t>
      </w:r>
      <w:r w:rsidRPr="00BE430D">
        <w:rPr>
          <w:rFonts w:ascii="Arial" w:hAnsi="Arial" w:cs="Arial"/>
          <w:color w:val="002244"/>
          <w:sz w:val="20"/>
          <w:szCs w:val="20"/>
        </w:rPr>
        <w:t xml:space="preserve">– RFP </w:t>
      </w:r>
      <w:r w:rsidR="00A929CE">
        <w:rPr>
          <w:rFonts w:ascii="Arial" w:hAnsi="Arial" w:cs="Arial"/>
          <w:color w:val="002244"/>
          <w:sz w:val="20"/>
          <w:szCs w:val="20"/>
        </w:rPr>
        <w:t>No. BR-97-1702</w:t>
      </w:r>
      <w:r w:rsidRPr="00BE430D">
        <w:rPr>
          <w:rFonts w:ascii="Arial" w:hAnsi="Arial" w:cs="Arial"/>
          <w:color w:val="002244"/>
          <w:sz w:val="20"/>
          <w:szCs w:val="20"/>
        </w:rPr>
        <w:t>, Instructions for Best &amp; Final Proposals</w:t>
      </w:r>
    </w:p>
    <w:p w14:paraId="54D1B6CE" w14:textId="77777777" w:rsidR="00BE430D" w:rsidRPr="00BE430D" w:rsidRDefault="00BE430D" w:rsidP="00BE430D">
      <w:pPr>
        <w:spacing w:after="0" w:line="240" w:lineRule="auto"/>
        <w:ind w:left="180"/>
        <w:jc w:val="both"/>
        <w:rPr>
          <w:rFonts w:ascii="Arial" w:hAnsi="Arial" w:cs="Arial"/>
          <w:color w:val="002244"/>
          <w:sz w:val="20"/>
          <w:szCs w:val="20"/>
        </w:rPr>
      </w:pPr>
    </w:p>
    <w:p w14:paraId="0C5ED40E" w14:textId="77777777" w:rsidR="00BE430D" w:rsidRPr="00BE430D" w:rsidRDefault="00BE430D" w:rsidP="00BE430D">
      <w:pPr>
        <w:spacing w:after="0" w:line="240" w:lineRule="auto"/>
        <w:ind w:left="180"/>
        <w:jc w:val="both"/>
        <w:rPr>
          <w:rFonts w:ascii="Arial" w:hAnsi="Arial" w:cs="Arial"/>
          <w:color w:val="002244"/>
          <w:sz w:val="20"/>
          <w:szCs w:val="20"/>
        </w:rPr>
      </w:pPr>
      <w:r w:rsidRPr="00BE430D">
        <w:rPr>
          <w:rFonts w:ascii="Arial" w:hAnsi="Arial" w:cs="Arial"/>
          <w:color w:val="002244"/>
          <w:sz w:val="20"/>
          <w:szCs w:val="20"/>
        </w:rPr>
        <w:t>Dear Finalist:</w:t>
      </w:r>
    </w:p>
    <w:p w14:paraId="2CF9E10C" w14:textId="77777777" w:rsidR="00BE430D" w:rsidRPr="00BE430D" w:rsidRDefault="00BE430D" w:rsidP="00BE430D">
      <w:pPr>
        <w:spacing w:after="0" w:line="240" w:lineRule="auto"/>
        <w:ind w:left="180"/>
        <w:jc w:val="both"/>
        <w:rPr>
          <w:rFonts w:ascii="Arial" w:hAnsi="Arial" w:cs="Arial"/>
          <w:color w:val="002244"/>
          <w:sz w:val="20"/>
          <w:szCs w:val="20"/>
        </w:rPr>
      </w:pPr>
    </w:p>
    <w:p w14:paraId="093B5989" w14:textId="75CF4F08" w:rsidR="00BE430D" w:rsidRPr="00BE430D" w:rsidRDefault="00BE430D" w:rsidP="00BE430D">
      <w:pPr>
        <w:spacing w:after="0" w:line="240" w:lineRule="auto"/>
        <w:ind w:left="180"/>
        <w:jc w:val="both"/>
        <w:rPr>
          <w:rFonts w:ascii="Arial" w:hAnsi="Arial" w:cs="Arial"/>
          <w:color w:val="002244"/>
          <w:sz w:val="20"/>
          <w:szCs w:val="20"/>
        </w:rPr>
      </w:pPr>
      <w:r w:rsidRPr="00BE430D">
        <w:rPr>
          <w:rFonts w:ascii="Arial" w:hAnsi="Arial" w:cs="Arial"/>
          <w:color w:val="002244"/>
          <w:sz w:val="20"/>
          <w:szCs w:val="20"/>
        </w:rPr>
        <w:t xml:space="preserve">We appreciate your time on our site visit on </w:t>
      </w:r>
      <w:r>
        <w:rPr>
          <w:rFonts w:ascii="Arial" w:hAnsi="Arial" w:cs="Arial"/>
          <w:color w:val="002244"/>
          <w:sz w:val="20"/>
          <w:szCs w:val="20"/>
        </w:rPr>
        <w:t>April 20, 2017</w:t>
      </w:r>
      <w:r w:rsidRPr="00BE430D">
        <w:rPr>
          <w:rFonts w:ascii="Arial" w:hAnsi="Arial" w:cs="Arial"/>
          <w:color w:val="002244"/>
          <w:sz w:val="20"/>
          <w:szCs w:val="20"/>
        </w:rPr>
        <w:t xml:space="preserve">. As one of the finalists for </w:t>
      </w:r>
      <w:r w:rsidR="00A929CE">
        <w:rPr>
          <w:rFonts w:ascii="Arial" w:hAnsi="Arial" w:cs="Arial"/>
          <w:color w:val="002244"/>
          <w:sz w:val="20"/>
          <w:szCs w:val="20"/>
        </w:rPr>
        <w:t>above referenced RFP</w:t>
      </w:r>
      <w:r w:rsidRPr="00BE430D">
        <w:rPr>
          <w:rFonts w:ascii="Arial" w:hAnsi="Arial" w:cs="Arial"/>
          <w:color w:val="002244"/>
          <w:sz w:val="20"/>
          <w:szCs w:val="20"/>
        </w:rPr>
        <w:t xml:space="preserve">, please find enclosed the instructions for Best &amp; Final proposals. </w:t>
      </w:r>
    </w:p>
    <w:p w14:paraId="78752FE9" w14:textId="77777777" w:rsidR="00BE430D" w:rsidRDefault="00BE430D" w:rsidP="00BE430D">
      <w:pPr>
        <w:spacing w:after="0" w:line="240" w:lineRule="auto"/>
        <w:ind w:left="180"/>
        <w:jc w:val="both"/>
        <w:rPr>
          <w:rFonts w:ascii="Arial" w:hAnsi="Arial" w:cs="Arial"/>
          <w:color w:val="002244"/>
          <w:sz w:val="20"/>
          <w:szCs w:val="20"/>
        </w:rPr>
      </w:pPr>
    </w:p>
    <w:p w14:paraId="44E69DE2" w14:textId="62FC8A00" w:rsidR="00BE430D" w:rsidRPr="00BE430D" w:rsidRDefault="00B73BDA" w:rsidP="00BE430D">
      <w:pPr>
        <w:spacing w:after="0" w:line="240" w:lineRule="auto"/>
        <w:ind w:left="180"/>
        <w:jc w:val="both"/>
        <w:rPr>
          <w:rFonts w:ascii="Arial" w:hAnsi="Arial" w:cs="Arial"/>
          <w:color w:val="002244"/>
          <w:sz w:val="20"/>
          <w:szCs w:val="20"/>
        </w:rPr>
      </w:pPr>
      <w:r w:rsidRPr="00B73BDA">
        <w:rPr>
          <w:rFonts w:ascii="Arial" w:hAnsi="Arial" w:cs="Arial"/>
          <w:color w:val="002244"/>
          <w:sz w:val="20"/>
          <w:szCs w:val="20"/>
        </w:rPr>
        <w:t>All Proposer responses to the original RFP remain in effect unless added to or modified herein.</w:t>
      </w:r>
      <w:r>
        <w:rPr>
          <w:rFonts w:ascii="Arial" w:hAnsi="Arial" w:cs="Arial"/>
          <w:color w:val="002244"/>
          <w:sz w:val="20"/>
          <w:szCs w:val="20"/>
        </w:rPr>
        <w:t xml:space="preserve"> Accordingly, t</w:t>
      </w:r>
      <w:r w:rsidR="00A929CE">
        <w:rPr>
          <w:rFonts w:ascii="Arial" w:hAnsi="Arial" w:cs="Arial"/>
          <w:color w:val="002244"/>
          <w:sz w:val="20"/>
          <w:szCs w:val="20"/>
        </w:rPr>
        <w:t>he</w:t>
      </w:r>
      <w:r w:rsidR="00BE430D" w:rsidRPr="00BE430D">
        <w:rPr>
          <w:rFonts w:ascii="Arial" w:hAnsi="Arial" w:cs="Arial"/>
          <w:color w:val="002244"/>
          <w:sz w:val="20"/>
          <w:szCs w:val="20"/>
        </w:rPr>
        <w:t xml:space="preserve"> Best &amp; Final proposal </w:t>
      </w:r>
      <w:r w:rsidR="00A929CE">
        <w:rPr>
          <w:rFonts w:ascii="Arial" w:hAnsi="Arial" w:cs="Arial"/>
          <w:color w:val="002244"/>
          <w:sz w:val="20"/>
          <w:szCs w:val="20"/>
        </w:rPr>
        <w:t xml:space="preserve">should </w:t>
      </w:r>
      <w:r w:rsidR="00BE430D" w:rsidRPr="00BE430D">
        <w:rPr>
          <w:rFonts w:ascii="Arial" w:hAnsi="Arial" w:cs="Arial"/>
          <w:color w:val="002244"/>
          <w:sz w:val="20"/>
          <w:szCs w:val="20"/>
        </w:rPr>
        <w:t xml:space="preserve">update or </w:t>
      </w:r>
      <w:r w:rsidR="00A929CE">
        <w:rPr>
          <w:rFonts w:ascii="Arial" w:hAnsi="Arial" w:cs="Arial"/>
          <w:color w:val="002244"/>
          <w:sz w:val="20"/>
          <w:szCs w:val="20"/>
        </w:rPr>
        <w:t xml:space="preserve">provide </w:t>
      </w:r>
      <w:r w:rsidR="00BE430D" w:rsidRPr="00BE430D">
        <w:rPr>
          <w:rFonts w:ascii="Arial" w:hAnsi="Arial" w:cs="Arial"/>
          <w:color w:val="002244"/>
          <w:sz w:val="20"/>
          <w:szCs w:val="20"/>
        </w:rPr>
        <w:t>new</w:t>
      </w:r>
      <w:r w:rsidR="00A929CE">
        <w:rPr>
          <w:rFonts w:ascii="Arial" w:hAnsi="Arial" w:cs="Arial"/>
          <w:color w:val="002244"/>
          <w:sz w:val="20"/>
          <w:szCs w:val="20"/>
        </w:rPr>
        <w:t xml:space="preserve"> detailed</w:t>
      </w:r>
      <w:r w:rsidR="00BE430D" w:rsidRPr="00BE430D">
        <w:rPr>
          <w:rFonts w:ascii="Arial" w:hAnsi="Arial" w:cs="Arial"/>
          <w:color w:val="002244"/>
          <w:sz w:val="20"/>
          <w:szCs w:val="20"/>
        </w:rPr>
        <w:t xml:space="preserve"> responses to the Proposer’s original RFP response.  </w:t>
      </w:r>
      <w:r w:rsidR="00A929CE" w:rsidRPr="00A929CE">
        <w:rPr>
          <w:rFonts w:ascii="Arial" w:hAnsi="Arial" w:cs="Arial"/>
          <w:color w:val="002244"/>
          <w:sz w:val="20"/>
          <w:szCs w:val="20"/>
        </w:rPr>
        <w:t xml:space="preserve">Proposers are encouraged to be as aggressive as possible in </w:t>
      </w:r>
      <w:r>
        <w:rPr>
          <w:rFonts w:ascii="Arial" w:hAnsi="Arial" w:cs="Arial"/>
          <w:color w:val="002244"/>
          <w:sz w:val="20"/>
          <w:szCs w:val="20"/>
        </w:rPr>
        <w:t>the Best &amp; Final proposal</w:t>
      </w:r>
      <w:r w:rsidR="00A929CE" w:rsidRPr="00A929CE">
        <w:rPr>
          <w:rFonts w:ascii="Arial" w:hAnsi="Arial" w:cs="Arial"/>
          <w:color w:val="002244"/>
          <w:sz w:val="20"/>
          <w:szCs w:val="20"/>
        </w:rPr>
        <w:t xml:space="preserve">. </w:t>
      </w:r>
      <w:r w:rsidR="00427E52">
        <w:rPr>
          <w:rFonts w:ascii="Arial" w:hAnsi="Arial" w:cs="Arial"/>
          <w:color w:val="002244"/>
          <w:sz w:val="20"/>
          <w:szCs w:val="20"/>
        </w:rPr>
        <w:t xml:space="preserve">Any information not submitted with your initial RFP response must be submitted </w:t>
      </w:r>
      <w:r>
        <w:rPr>
          <w:rFonts w:ascii="Arial" w:hAnsi="Arial" w:cs="Arial"/>
          <w:color w:val="002244"/>
          <w:sz w:val="20"/>
          <w:szCs w:val="20"/>
        </w:rPr>
        <w:t xml:space="preserve">in the Best &amp; Final proposal </w:t>
      </w:r>
      <w:r w:rsidR="00427E52">
        <w:rPr>
          <w:rFonts w:ascii="Arial" w:hAnsi="Arial" w:cs="Arial"/>
          <w:color w:val="002244"/>
          <w:sz w:val="20"/>
          <w:szCs w:val="20"/>
        </w:rPr>
        <w:t xml:space="preserve">to be considered. </w:t>
      </w:r>
    </w:p>
    <w:p w14:paraId="5E43BB05" w14:textId="77777777" w:rsidR="00BE430D" w:rsidRPr="00BE430D" w:rsidRDefault="00BE430D" w:rsidP="00BE430D">
      <w:pPr>
        <w:spacing w:after="0" w:line="240" w:lineRule="auto"/>
        <w:ind w:left="180"/>
        <w:jc w:val="both"/>
        <w:rPr>
          <w:rFonts w:ascii="Arial" w:hAnsi="Arial" w:cs="Arial"/>
          <w:color w:val="002244"/>
          <w:sz w:val="20"/>
          <w:szCs w:val="20"/>
        </w:rPr>
      </w:pPr>
    </w:p>
    <w:p w14:paraId="676A9970" w14:textId="51EE09E1" w:rsidR="00BE430D" w:rsidRPr="00BE430D" w:rsidRDefault="00BE430D" w:rsidP="00BE430D">
      <w:pPr>
        <w:spacing w:after="0" w:line="240" w:lineRule="auto"/>
        <w:ind w:left="180"/>
        <w:jc w:val="both"/>
        <w:rPr>
          <w:rFonts w:ascii="Arial" w:hAnsi="Arial" w:cs="Arial"/>
          <w:color w:val="002244"/>
          <w:sz w:val="20"/>
          <w:szCs w:val="20"/>
        </w:rPr>
      </w:pPr>
      <w:r w:rsidRPr="00BE430D">
        <w:rPr>
          <w:rFonts w:ascii="Arial" w:hAnsi="Arial" w:cs="Arial"/>
          <w:color w:val="002244"/>
          <w:sz w:val="20"/>
          <w:szCs w:val="20"/>
        </w:rPr>
        <w:t xml:space="preserve">All finalists must submit their </w:t>
      </w:r>
      <w:r w:rsidR="00B73BDA" w:rsidRPr="00B73BDA">
        <w:rPr>
          <w:rFonts w:ascii="Arial" w:hAnsi="Arial" w:cs="Arial"/>
          <w:color w:val="002244"/>
          <w:sz w:val="20"/>
          <w:szCs w:val="20"/>
        </w:rPr>
        <w:t>Best &amp; Final proposal</w:t>
      </w:r>
      <w:r w:rsidRPr="00BE430D">
        <w:rPr>
          <w:rFonts w:ascii="Arial" w:hAnsi="Arial" w:cs="Arial"/>
          <w:color w:val="002244"/>
          <w:sz w:val="20"/>
          <w:szCs w:val="20"/>
        </w:rPr>
        <w:t xml:space="preserve"> by 5:00pm Eastern, </w:t>
      </w:r>
      <w:r w:rsidR="00B927FE">
        <w:rPr>
          <w:rFonts w:ascii="Arial" w:hAnsi="Arial" w:cs="Arial"/>
          <w:color w:val="002244"/>
          <w:sz w:val="20"/>
          <w:szCs w:val="20"/>
        </w:rPr>
        <w:t>Wednesda</w:t>
      </w:r>
      <w:r w:rsidR="004746C9">
        <w:rPr>
          <w:rFonts w:ascii="Arial" w:hAnsi="Arial" w:cs="Arial"/>
          <w:color w:val="002244"/>
          <w:sz w:val="20"/>
          <w:szCs w:val="20"/>
        </w:rPr>
        <w:t>y</w:t>
      </w:r>
      <w:r w:rsidRPr="00BE430D">
        <w:rPr>
          <w:rFonts w:ascii="Arial" w:hAnsi="Arial" w:cs="Arial"/>
          <w:color w:val="002244"/>
          <w:sz w:val="20"/>
          <w:szCs w:val="20"/>
        </w:rPr>
        <w:t xml:space="preserve">, May </w:t>
      </w:r>
      <w:r w:rsidR="00B927FE">
        <w:rPr>
          <w:rFonts w:ascii="Arial" w:hAnsi="Arial" w:cs="Arial"/>
          <w:color w:val="002244"/>
          <w:sz w:val="20"/>
          <w:szCs w:val="20"/>
        </w:rPr>
        <w:t>10</w:t>
      </w:r>
      <w:bookmarkStart w:id="0" w:name="_GoBack"/>
      <w:bookmarkEnd w:id="0"/>
      <w:r w:rsidRPr="00BE430D">
        <w:rPr>
          <w:rFonts w:ascii="Arial" w:hAnsi="Arial" w:cs="Arial"/>
          <w:color w:val="002244"/>
          <w:sz w:val="20"/>
          <w:szCs w:val="20"/>
        </w:rPr>
        <w:t xml:space="preserve">, 2017 in accordance with the format of </w:t>
      </w:r>
      <w:r w:rsidR="006F5862">
        <w:rPr>
          <w:rFonts w:ascii="Arial" w:hAnsi="Arial" w:cs="Arial"/>
          <w:color w:val="002244"/>
          <w:sz w:val="20"/>
          <w:szCs w:val="20"/>
        </w:rPr>
        <w:t xml:space="preserve">the Exhibits attached hereto. </w:t>
      </w:r>
    </w:p>
    <w:p w14:paraId="7F8D49BB" w14:textId="77777777" w:rsidR="00BE430D" w:rsidRPr="00BE430D" w:rsidRDefault="00BE430D" w:rsidP="00BE430D">
      <w:pPr>
        <w:spacing w:after="0" w:line="240" w:lineRule="auto"/>
        <w:ind w:left="180"/>
        <w:jc w:val="both"/>
        <w:rPr>
          <w:rFonts w:ascii="Arial" w:hAnsi="Arial" w:cs="Arial"/>
          <w:color w:val="002244"/>
          <w:sz w:val="20"/>
          <w:szCs w:val="20"/>
        </w:rPr>
      </w:pPr>
    </w:p>
    <w:p w14:paraId="6A528849" w14:textId="77777777" w:rsidR="00BE430D" w:rsidRPr="00BE430D" w:rsidRDefault="00BE430D" w:rsidP="00BE430D">
      <w:pPr>
        <w:spacing w:after="0" w:line="240" w:lineRule="auto"/>
        <w:ind w:left="180"/>
        <w:jc w:val="both"/>
        <w:rPr>
          <w:rFonts w:ascii="Arial" w:hAnsi="Arial" w:cs="Arial"/>
          <w:color w:val="002244"/>
          <w:sz w:val="20"/>
          <w:szCs w:val="20"/>
        </w:rPr>
      </w:pPr>
      <w:r w:rsidRPr="00BE430D">
        <w:rPr>
          <w:rFonts w:ascii="Arial" w:hAnsi="Arial" w:cs="Arial"/>
          <w:color w:val="002244"/>
          <w:sz w:val="20"/>
          <w:szCs w:val="20"/>
        </w:rPr>
        <w:t>Thank you for your participation and we will look forward to your response.</w:t>
      </w:r>
    </w:p>
    <w:p w14:paraId="7B43545F" w14:textId="77777777" w:rsidR="00BE430D" w:rsidRPr="00BE430D" w:rsidRDefault="00BE430D" w:rsidP="00BE430D">
      <w:pPr>
        <w:spacing w:after="0" w:line="240" w:lineRule="auto"/>
        <w:ind w:left="180"/>
        <w:jc w:val="both"/>
        <w:rPr>
          <w:rFonts w:ascii="Arial" w:hAnsi="Arial" w:cs="Arial"/>
          <w:color w:val="002244"/>
          <w:sz w:val="20"/>
          <w:szCs w:val="20"/>
        </w:rPr>
      </w:pPr>
    </w:p>
    <w:p w14:paraId="6108CA61" w14:textId="77777777" w:rsidR="00BE430D" w:rsidRPr="00BE430D" w:rsidRDefault="00BE430D" w:rsidP="00BE430D">
      <w:pPr>
        <w:spacing w:after="0" w:line="240" w:lineRule="auto"/>
        <w:ind w:left="180"/>
        <w:jc w:val="both"/>
        <w:rPr>
          <w:rFonts w:ascii="Arial" w:hAnsi="Arial" w:cs="Arial"/>
          <w:color w:val="002244"/>
          <w:sz w:val="20"/>
          <w:szCs w:val="20"/>
        </w:rPr>
      </w:pPr>
      <w:r w:rsidRPr="00BE430D">
        <w:rPr>
          <w:rFonts w:ascii="Arial" w:hAnsi="Arial" w:cs="Arial"/>
          <w:color w:val="002244"/>
          <w:sz w:val="20"/>
          <w:szCs w:val="20"/>
        </w:rPr>
        <w:t>Sincerely,</w:t>
      </w:r>
    </w:p>
    <w:p w14:paraId="2948CD79" w14:textId="77777777" w:rsidR="00BE430D" w:rsidRPr="00BE430D" w:rsidRDefault="00BE430D" w:rsidP="00BE430D">
      <w:pPr>
        <w:spacing w:after="0" w:line="240" w:lineRule="auto"/>
        <w:ind w:left="180"/>
        <w:jc w:val="both"/>
        <w:rPr>
          <w:rFonts w:ascii="Arial" w:hAnsi="Arial" w:cs="Arial"/>
          <w:color w:val="002244"/>
          <w:sz w:val="20"/>
          <w:szCs w:val="20"/>
        </w:rPr>
      </w:pPr>
    </w:p>
    <w:p w14:paraId="061C77BD" w14:textId="03414737" w:rsidR="004C6300" w:rsidRPr="00F061E2" w:rsidRDefault="00F061E2" w:rsidP="00427E52">
      <w:pPr>
        <w:spacing w:after="0" w:line="240" w:lineRule="auto"/>
        <w:ind w:left="180"/>
        <w:jc w:val="both"/>
        <w:rPr>
          <w:rFonts w:ascii="Arial" w:hAnsi="Arial" w:cs="Arial"/>
          <w:color w:val="002244"/>
          <w:sz w:val="20"/>
          <w:szCs w:val="20"/>
        </w:rPr>
      </w:pPr>
      <w:r w:rsidRPr="00F061E2">
        <w:rPr>
          <w:rFonts w:ascii="Arial" w:hAnsi="Arial" w:cs="Arial"/>
          <w:color w:val="002244"/>
          <w:sz w:val="20"/>
          <w:szCs w:val="20"/>
        </w:rPr>
        <w:t xml:space="preserve">Erik Weiss </w:t>
      </w:r>
      <w:r w:rsidR="00427E52">
        <w:rPr>
          <w:rFonts w:ascii="Arial" w:hAnsi="Arial" w:cs="Arial"/>
          <w:color w:val="002244"/>
          <w:sz w:val="20"/>
          <w:szCs w:val="20"/>
        </w:rPr>
        <w:t xml:space="preserve">&amp; </w:t>
      </w:r>
      <w:r w:rsidR="004C6300">
        <w:rPr>
          <w:rFonts w:ascii="Arial" w:hAnsi="Arial" w:cs="Arial"/>
          <w:color w:val="002244"/>
          <w:sz w:val="20"/>
          <w:szCs w:val="20"/>
        </w:rPr>
        <w:t>Steve Bates</w:t>
      </w:r>
    </w:p>
    <w:p w14:paraId="75256CE2" w14:textId="77777777" w:rsidR="00F061E2" w:rsidRPr="00F061E2" w:rsidRDefault="00F061E2" w:rsidP="00427E52">
      <w:pPr>
        <w:spacing w:after="0" w:line="240" w:lineRule="auto"/>
        <w:ind w:left="180"/>
        <w:jc w:val="both"/>
        <w:rPr>
          <w:rFonts w:ascii="Arial" w:hAnsi="Arial" w:cs="Arial"/>
          <w:color w:val="002244"/>
          <w:sz w:val="20"/>
          <w:szCs w:val="20"/>
        </w:rPr>
      </w:pPr>
      <w:r w:rsidRPr="00F061E2">
        <w:rPr>
          <w:rFonts w:ascii="Arial" w:hAnsi="Arial" w:cs="Arial"/>
          <w:color w:val="002244"/>
          <w:sz w:val="20"/>
          <w:szCs w:val="20"/>
        </w:rPr>
        <w:t>Corporate Managing Director</w:t>
      </w:r>
    </w:p>
    <w:p w14:paraId="37CF22EC" w14:textId="77777777" w:rsidR="00F061E2" w:rsidRPr="00F061E2" w:rsidRDefault="00F061E2" w:rsidP="00427E52">
      <w:pPr>
        <w:spacing w:after="0" w:line="240" w:lineRule="auto"/>
        <w:ind w:left="180"/>
        <w:jc w:val="both"/>
        <w:rPr>
          <w:rFonts w:ascii="Arial" w:hAnsi="Arial" w:cs="Arial"/>
          <w:color w:val="002244"/>
          <w:sz w:val="20"/>
          <w:szCs w:val="20"/>
        </w:rPr>
      </w:pPr>
      <w:r w:rsidRPr="00F061E2">
        <w:rPr>
          <w:rFonts w:ascii="Arial" w:hAnsi="Arial" w:cs="Arial"/>
          <w:color w:val="002244"/>
          <w:sz w:val="20"/>
          <w:szCs w:val="20"/>
        </w:rPr>
        <w:t>Savills Studley</w:t>
      </w:r>
    </w:p>
    <w:p w14:paraId="207B854A" w14:textId="77777777" w:rsidR="00F061E2" w:rsidRPr="00F061E2" w:rsidRDefault="00F061E2" w:rsidP="00427E52">
      <w:pPr>
        <w:spacing w:after="0" w:line="240" w:lineRule="auto"/>
        <w:ind w:left="180"/>
        <w:jc w:val="both"/>
        <w:rPr>
          <w:rFonts w:ascii="Arial" w:hAnsi="Arial" w:cs="Arial"/>
          <w:color w:val="002244"/>
          <w:sz w:val="20"/>
          <w:szCs w:val="20"/>
        </w:rPr>
      </w:pPr>
      <w:r w:rsidRPr="00F061E2">
        <w:rPr>
          <w:rFonts w:ascii="Arial" w:hAnsi="Arial" w:cs="Arial"/>
          <w:color w:val="002244"/>
          <w:sz w:val="20"/>
          <w:szCs w:val="20"/>
        </w:rPr>
        <w:t>3414 Peachtree Road</w:t>
      </w:r>
    </w:p>
    <w:p w14:paraId="3DB51B49" w14:textId="77777777" w:rsidR="00F061E2" w:rsidRPr="00F061E2" w:rsidRDefault="00F061E2" w:rsidP="00427E52">
      <w:pPr>
        <w:spacing w:after="0" w:line="240" w:lineRule="auto"/>
        <w:ind w:left="180"/>
        <w:jc w:val="both"/>
        <w:rPr>
          <w:rFonts w:ascii="Arial" w:hAnsi="Arial" w:cs="Arial"/>
          <w:color w:val="002244"/>
          <w:sz w:val="20"/>
          <w:szCs w:val="20"/>
        </w:rPr>
      </w:pPr>
      <w:r w:rsidRPr="00F061E2">
        <w:rPr>
          <w:rFonts w:ascii="Arial" w:hAnsi="Arial" w:cs="Arial"/>
          <w:color w:val="002244"/>
          <w:sz w:val="20"/>
          <w:szCs w:val="20"/>
        </w:rPr>
        <w:t>Suite 1000</w:t>
      </w:r>
    </w:p>
    <w:p w14:paraId="67E48A39" w14:textId="77777777" w:rsidR="00F061E2" w:rsidRPr="00F061E2" w:rsidRDefault="00F061E2" w:rsidP="00427E52">
      <w:pPr>
        <w:spacing w:after="0" w:line="240" w:lineRule="auto"/>
        <w:ind w:left="180"/>
        <w:jc w:val="both"/>
        <w:rPr>
          <w:rFonts w:ascii="Arial" w:hAnsi="Arial" w:cs="Arial"/>
          <w:color w:val="002244"/>
          <w:sz w:val="20"/>
          <w:szCs w:val="20"/>
        </w:rPr>
      </w:pPr>
      <w:r w:rsidRPr="00F061E2">
        <w:rPr>
          <w:rFonts w:ascii="Arial" w:hAnsi="Arial" w:cs="Arial"/>
          <w:color w:val="002244"/>
          <w:sz w:val="20"/>
          <w:szCs w:val="20"/>
        </w:rPr>
        <w:t>Atlanta, GA 30326</w:t>
      </w:r>
    </w:p>
    <w:p w14:paraId="45978A38" w14:textId="7A55C3F2" w:rsidR="00F061E2" w:rsidRDefault="004C6300" w:rsidP="00427E52">
      <w:pPr>
        <w:spacing w:after="0" w:line="240" w:lineRule="auto"/>
        <w:ind w:left="180"/>
        <w:jc w:val="both"/>
        <w:rPr>
          <w:rFonts w:ascii="Arial" w:hAnsi="Arial" w:cs="Arial"/>
          <w:color w:val="002244"/>
          <w:sz w:val="20"/>
          <w:szCs w:val="20"/>
        </w:rPr>
      </w:pPr>
      <w:r>
        <w:rPr>
          <w:rFonts w:ascii="Arial" w:hAnsi="Arial" w:cs="Arial"/>
          <w:color w:val="002244"/>
          <w:sz w:val="20"/>
          <w:szCs w:val="20"/>
        </w:rPr>
        <w:tab/>
      </w:r>
    </w:p>
    <w:p w14:paraId="474B193F" w14:textId="77777777" w:rsidR="00427E52" w:rsidRDefault="00427E52" w:rsidP="00427E52">
      <w:pPr>
        <w:spacing w:after="0" w:line="240" w:lineRule="auto"/>
        <w:ind w:left="180"/>
        <w:jc w:val="both"/>
        <w:rPr>
          <w:rFonts w:ascii="Arial" w:hAnsi="Arial" w:cs="Arial"/>
          <w:color w:val="002244"/>
          <w:sz w:val="20"/>
          <w:szCs w:val="20"/>
        </w:rPr>
      </w:pPr>
    </w:p>
    <w:p w14:paraId="271459E2" w14:textId="77777777" w:rsidR="00427E52" w:rsidRDefault="00427E52" w:rsidP="00427E52">
      <w:pPr>
        <w:spacing w:after="0" w:line="240" w:lineRule="auto"/>
        <w:ind w:left="180"/>
        <w:jc w:val="both"/>
        <w:rPr>
          <w:rFonts w:ascii="Arial" w:hAnsi="Arial" w:cs="Arial"/>
          <w:color w:val="002244"/>
          <w:sz w:val="20"/>
          <w:szCs w:val="20"/>
        </w:rPr>
      </w:pPr>
    </w:p>
    <w:p w14:paraId="52C8FE54" w14:textId="77777777" w:rsidR="00427E52" w:rsidRDefault="00427E52" w:rsidP="00427E52">
      <w:pPr>
        <w:spacing w:after="0" w:line="240" w:lineRule="auto"/>
        <w:ind w:left="180"/>
        <w:jc w:val="both"/>
        <w:rPr>
          <w:rFonts w:ascii="Arial" w:hAnsi="Arial" w:cs="Arial"/>
          <w:color w:val="002244"/>
          <w:sz w:val="20"/>
          <w:szCs w:val="20"/>
        </w:rPr>
      </w:pPr>
    </w:p>
    <w:p w14:paraId="03D1C472" w14:textId="77777777" w:rsidR="00427E52" w:rsidRDefault="00427E52" w:rsidP="00427E52">
      <w:pPr>
        <w:spacing w:after="0" w:line="240" w:lineRule="auto"/>
        <w:ind w:left="180"/>
        <w:jc w:val="both"/>
        <w:rPr>
          <w:rFonts w:ascii="Arial" w:hAnsi="Arial" w:cs="Arial"/>
          <w:color w:val="002244"/>
          <w:sz w:val="20"/>
          <w:szCs w:val="20"/>
        </w:rPr>
      </w:pPr>
    </w:p>
    <w:p w14:paraId="2169FA6B" w14:textId="77777777" w:rsidR="00427E52" w:rsidRDefault="00427E52" w:rsidP="00427E52">
      <w:pPr>
        <w:spacing w:after="0" w:line="240" w:lineRule="auto"/>
        <w:ind w:left="180"/>
        <w:jc w:val="both"/>
        <w:rPr>
          <w:rFonts w:ascii="Arial" w:hAnsi="Arial" w:cs="Arial"/>
          <w:color w:val="002244"/>
          <w:sz w:val="20"/>
          <w:szCs w:val="20"/>
        </w:rPr>
      </w:pPr>
    </w:p>
    <w:p w14:paraId="79B8ACC4" w14:textId="77777777" w:rsidR="00427E52" w:rsidRDefault="00427E52" w:rsidP="00427E52">
      <w:pPr>
        <w:spacing w:after="0" w:line="240" w:lineRule="auto"/>
        <w:ind w:left="180"/>
        <w:jc w:val="both"/>
        <w:rPr>
          <w:rFonts w:ascii="Arial" w:hAnsi="Arial" w:cs="Arial"/>
          <w:color w:val="002244"/>
          <w:sz w:val="20"/>
          <w:szCs w:val="20"/>
        </w:rPr>
      </w:pPr>
    </w:p>
    <w:p w14:paraId="3CC8C980" w14:textId="77777777" w:rsidR="00427E52" w:rsidRDefault="00427E52" w:rsidP="00427E52">
      <w:pPr>
        <w:spacing w:after="0" w:line="240" w:lineRule="auto"/>
        <w:ind w:left="180"/>
        <w:jc w:val="both"/>
        <w:rPr>
          <w:rFonts w:ascii="Arial" w:hAnsi="Arial" w:cs="Arial"/>
          <w:color w:val="002244"/>
          <w:sz w:val="20"/>
          <w:szCs w:val="20"/>
        </w:rPr>
      </w:pPr>
    </w:p>
    <w:p w14:paraId="7DE6F55C" w14:textId="77777777" w:rsidR="00427E52" w:rsidRDefault="00427E52" w:rsidP="00427E52">
      <w:pPr>
        <w:spacing w:after="0" w:line="240" w:lineRule="auto"/>
        <w:ind w:left="180"/>
        <w:jc w:val="both"/>
        <w:rPr>
          <w:rFonts w:ascii="Arial" w:hAnsi="Arial" w:cs="Arial"/>
          <w:color w:val="002244"/>
          <w:sz w:val="20"/>
          <w:szCs w:val="20"/>
        </w:rPr>
      </w:pPr>
    </w:p>
    <w:p w14:paraId="205FBDAA" w14:textId="77777777" w:rsidR="00427E52" w:rsidRDefault="00427E52" w:rsidP="00427E52">
      <w:pPr>
        <w:spacing w:after="0" w:line="240" w:lineRule="auto"/>
        <w:ind w:left="180"/>
        <w:jc w:val="both"/>
        <w:rPr>
          <w:rFonts w:ascii="Arial" w:hAnsi="Arial" w:cs="Arial"/>
          <w:color w:val="002244"/>
          <w:sz w:val="20"/>
          <w:szCs w:val="20"/>
        </w:rPr>
      </w:pPr>
    </w:p>
    <w:p w14:paraId="13FBE453" w14:textId="77777777" w:rsidR="00427E52" w:rsidRDefault="00427E52" w:rsidP="00427E52">
      <w:pPr>
        <w:spacing w:after="0" w:line="240" w:lineRule="auto"/>
        <w:ind w:left="180"/>
        <w:jc w:val="both"/>
        <w:rPr>
          <w:rFonts w:ascii="Arial" w:hAnsi="Arial" w:cs="Arial"/>
          <w:color w:val="002244"/>
          <w:sz w:val="20"/>
          <w:szCs w:val="20"/>
        </w:rPr>
      </w:pPr>
    </w:p>
    <w:p w14:paraId="4172F528" w14:textId="77777777" w:rsidR="00427E52" w:rsidRDefault="00427E52" w:rsidP="00427E52">
      <w:pPr>
        <w:spacing w:after="0" w:line="240" w:lineRule="auto"/>
        <w:ind w:left="180"/>
        <w:jc w:val="both"/>
        <w:rPr>
          <w:rFonts w:ascii="Arial" w:hAnsi="Arial" w:cs="Arial"/>
          <w:color w:val="002244"/>
          <w:sz w:val="20"/>
          <w:szCs w:val="20"/>
        </w:rPr>
      </w:pPr>
    </w:p>
    <w:p w14:paraId="7233D16D" w14:textId="77777777" w:rsidR="00427E52" w:rsidRDefault="00427E52" w:rsidP="00427E52">
      <w:pPr>
        <w:spacing w:after="0" w:line="240" w:lineRule="auto"/>
        <w:ind w:left="180"/>
        <w:jc w:val="both"/>
        <w:rPr>
          <w:rFonts w:ascii="Arial" w:hAnsi="Arial" w:cs="Arial"/>
          <w:color w:val="002244"/>
          <w:sz w:val="20"/>
          <w:szCs w:val="20"/>
        </w:rPr>
      </w:pPr>
    </w:p>
    <w:p w14:paraId="48F630E4" w14:textId="77777777" w:rsidR="00427E52" w:rsidRDefault="00427E52" w:rsidP="00427E52">
      <w:pPr>
        <w:spacing w:after="0" w:line="240" w:lineRule="auto"/>
        <w:ind w:left="180"/>
        <w:jc w:val="both"/>
        <w:rPr>
          <w:rFonts w:ascii="Arial" w:hAnsi="Arial" w:cs="Arial"/>
          <w:color w:val="002244"/>
          <w:sz w:val="20"/>
          <w:szCs w:val="20"/>
        </w:rPr>
      </w:pPr>
    </w:p>
    <w:p w14:paraId="27BE830E" w14:textId="77777777" w:rsidR="00427E52" w:rsidRDefault="00427E52" w:rsidP="00427E52">
      <w:pPr>
        <w:spacing w:after="0" w:line="240" w:lineRule="auto"/>
        <w:ind w:left="180"/>
        <w:jc w:val="both"/>
        <w:rPr>
          <w:rFonts w:ascii="Arial" w:hAnsi="Arial" w:cs="Arial"/>
          <w:color w:val="002244"/>
          <w:sz w:val="20"/>
          <w:szCs w:val="20"/>
        </w:rPr>
      </w:pPr>
    </w:p>
    <w:p w14:paraId="52B67CF6" w14:textId="77777777" w:rsidR="00427E52" w:rsidRDefault="00427E52" w:rsidP="00427E52">
      <w:pPr>
        <w:spacing w:after="0" w:line="240" w:lineRule="auto"/>
        <w:ind w:left="180"/>
        <w:jc w:val="both"/>
        <w:rPr>
          <w:rFonts w:ascii="Arial" w:hAnsi="Arial" w:cs="Arial"/>
          <w:color w:val="002244"/>
          <w:sz w:val="20"/>
          <w:szCs w:val="20"/>
        </w:rPr>
      </w:pPr>
    </w:p>
    <w:p w14:paraId="3DE4D125" w14:textId="77777777" w:rsidR="00427E52" w:rsidRDefault="00427E52" w:rsidP="00427E52">
      <w:pPr>
        <w:spacing w:after="0" w:line="240" w:lineRule="auto"/>
        <w:ind w:left="180"/>
        <w:jc w:val="both"/>
        <w:rPr>
          <w:rFonts w:ascii="Arial" w:hAnsi="Arial" w:cs="Arial"/>
          <w:color w:val="002244"/>
          <w:sz w:val="20"/>
          <w:szCs w:val="20"/>
        </w:rPr>
      </w:pPr>
    </w:p>
    <w:p w14:paraId="0E3841E0" w14:textId="77777777" w:rsidR="00427E52" w:rsidRDefault="00427E52" w:rsidP="00427E52">
      <w:pPr>
        <w:spacing w:after="0" w:line="240" w:lineRule="auto"/>
        <w:ind w:left="180"/>
        <w:jc w:val="both"/>
        <w:rPr>
          <w:rFonts w:ascii="Arial" w:hAnsi="Arial" w:cs="Arial"/>
          <w:color w:val="002244"/>
          <w:sz w:val="20"/>
          <w:szCs w:val="20"/>
        </w:rPr>
      </w:pPr>
    </w:p>
    <w:p w14:paraId="1F43E227" w14:textId="77777777" w:rsidR="00427E52" w:rsidRDefault="00427E52" w:rsidP="00427E52">
      <w:pPr>
        <w:spacing w:after="0" w:line="240" w:lineRule="auto"/>
        <w:ind w:left="180"/>
        <w:jc w:val="both"/>
        <w:rPr>
          <w:rFonts w:ascii="Arial" w:hAnsi="Arial" w:cs="Arial"/>
          <w:color w:val="002244"/>
          <w:sz w:val="20"/>
          <w:szCs w:val="20"/>
        </w:rPr>
      </w:pPr>
    </w:p>
    <w:p w14:paraId="0A47B95A" w14:textId="77777777" w:rsidR="00427E52" w:rsidRDefault="00427E52" w:rsidP="00427E52">
      <w:pPr>
        <w:spacing w:after="0" w:line="240" w:lineRule="auto"/>
        <w:ind w:left="180"/>
        <w:jc w:val="both"/>
        <w:rPr>
          <w:rFonts w:ascii="Arial" w:hAnsi="Arial" w:cs="Arial"/>
          <w:color w:val="002244"/>
          <w:sz w:val="20"/>
          <w:szCs w:val="20"/>
        </w:rPr>
      </w:pPr>
    </w:p>
    <w:p w14:paraId="4D56D569" w14:textId="458ADB7C" w:rsidR="00427E52" w:rsidRDefault="00427E52" w:rsidP="00427E52">
      <w:pPr>
        <w:rPr>
          <w:rFonts w:cs="Calibri"/>
          <w:b/>
          <w:sz w:val="24"/>
          <w:szCs w:val="24"/>
          <w:u w:val="single"/>
        </w:rPr>
      </w:pPr>
    </w:p>
    <w:tbl>
      <w:tblPr>
        <w:tblStyle w:val="TableGrid"/>
        <w:tblW w:w="9648" w:type="dxa"/>
        <w:tblInd w:w="-72" w:type="dxa"/>
        <w:tblLook w:val="04A0" w:firstRow="1" w:lastRow="0" w:firstColumn="1" w:lastColumn="0" w:noHBand="0" w:noVBand="1"/>
      </w:tblPr>
      <w:tblGrid>
        <w:gridCol w:w="2381"/>
        <w:gridCol w:w="7267"/>
      </w:tblGrid>
      <w:tr w:rsidR="00427E52" w14:paraId="0475C25B" w14:textId="77777777" w:rsidTr="00427E52">
        <w:tc>
          <w:tcPr>
            <w:tcW w:w="2381" w:type="dxa"/>
            <w:tcBorders>
              <w:top w:val="single" w:sz="4" w:space="0" w:color="auto"/>
              <w:left w:val="single" w:sz="4" w:space="0" w:color="auto"/>
              <w:bottom w:val="single" w:sz="4" w:space="0" w:color="auto"/>
              <w:right w:val="single" w:sz="4" w:space="0" w:color="auto"/>
            </w:tcBorders>
            <w:hideMark/>
          </w:tcPr>
          <w:p w14:paraId="174607B2" w14:textId="77777777" w:rsidR="00427E52" w:rsidRDefault="00427E52">
            <w:pPr>
              <w:jc w:val="both"/>
              <w:rPr>
                <w:rFonts w:cs="Calibri"/>
                <w:b/>
              </w:rPr>
            </w:pPr>
            <w:r>
              <w:rPr>
                <w:rFonts w:cs="Calibri"/>
                <w:b/>
              </w:rPr>
              <w:lastRenderedPageBreak/>
              <w:t>BUILDING ADDRESS:</w:t>
            </w:r>
          </w:p>
        </w:tc>
        <w:tc>
          <w:tcPr>
            <w:tcW w:w="7267" w:type="dxa"/>
            <w:tcBorders>
              <w:top w:val="single" w:sz="4" w:space="0" w:color="auto"/>
              <w:left w:val="single" w:sz="4" w:space="0" w:color="auto"/>
              <w:bottom w:val="single" w:sz="4" w:space="0" w:color="auto"/>
              <w:right w:val="single" w:sz="4" w:space="0" w:color="auto"/>
            </w:tcBorders>
            <w:hideMark/>
          </w:tcPr>
          <w:p w14:paraId="74A1F660" w14:textId="77777777" w:rsidR="00427E52" w:rsidRDefault="00427E52">
            <w:pPr>
              <w:jc w:val="both"/>
              <w:rPr>
                <w:rFonts w:cs="Calibri"/>
              </w:rPr>
            </w:pPr>
            <w:r>
              <w:rPr>
                <w:rFonts w:cs="Calibri"/>
              </w:rPr>
              <w:t>Please confirm the complete address for the proposed Premises.</w:t>
            </w:r>
          </w:p>
        </w:tc>
      </w:tr>
      <w:tr w:rsidR="00427E52" w14:paraId="33F7E5D3" w14:textId="77777777" w:rsidTr="00427E52">
        <w:trPr>
          <w:trHeight w:val="800"/>
        </w:trPr>
        <w:tc>
          <w:tcPr>
            <w:tcW w:w="2381" w:type="dxa"/>
            <w:tcBorders>
              <w:top w:val="single" w:sz="4" w:space="0" w:color="auto"/>
              <w:left w:val="single" w:sz="4" w:space="0" w:color="auto"/>
              <w:bottom w:val="single" w:sz="4" w:space="0" w:color="auto"/>
              <w:right w:val="single" w:sz="4" w:space="0" w:color="auto"/>
            </w:tcBorders>
            <w:hideMark/>
          </w:tcPr>
          <w:p w14:paraId="34ADCBBD" w14:textId="77777777" w:rsidR="00427E52" w:rsidRDefault="00427E52">
            <w:pPr>
              <w:jc w:val="both"/>
              <w:rPr>
                <w:rFonts w:cs="Calibri"/>
                <w:b/>
              </w:rPr>
            </w:pPr>
            <w:r>
              <w:rPr>
                <w:rFonts w:cs="Calibri"/>
                <w:b/>
              </w:rPr>
              <w:t>RESPONSE:</w:t>
            </w:r>
          </w:p>
        </w:tc>
        <w:tc>
          <w:tcPr>
            <w:tcW w:w="7267" w:type="dxa"/>
            <w:tcBorders>
              <w:top w:val="single" w:sz="4" w:space="0" w:color="auto"/>
              <w:left w:val="single" w:sz="4" w:space="0" w:color="auto"/>
              <w:bottom w:val="single" w:sz="4" w:space="0" w:color="auto"/>
              <w:right w:val="single" w:sz="4" w:space="0" w:color="auto"/>
            </w:tcBorders>
          </w:tcPr>
          <w:p w14:paraId="0A6DF1B9" w14:textId="77777777" w:rsidR="00427E52" w:rsidRDefault="00427E52">
            <w:pPr>
              <w:jc w:val="both"/>
              <w:rPr>
                <w:rFonts w:cs="Calibri"/>
              </w:rPr>
            </w:pPr>
          </w:p>
          <w:p w14:paraId="36DEF470" w14:textId="77777777" w:rsidR="00427E52" w:rsidRDefault="00427E52">
            <w:pPr>
              <w:jc w:val="both"/>
              <w:rPr>
                <w:rFonts w:cs="Calibri"/>
              </w:rPr>
            </w:pPr>
          </w:p>
          <w:p w14:paraId="2254494D" w14:textId="77777777" w:rsidR="00427E52" w:rsidRDefault="00427E52">
            <w:pPr>
              <w:jc w:val="both"/>
              <w:rPr>
                <w:rFonts w:cs="Calibri"/>
              </w:rPr>
            </w:pPr>
          </w:p>
          <w:p w14:paraId="168CD5EF" w14:textId="77777777" w:rsidR="00427E52" w:rsidRDefault="00427E52">
            <w:pPr>
              <w:jc w:val="both"/>
              <w:rPr>
                <w:rFonts w:cs="Calibri"/>
              </w:rPr>
            </w:pPr>
          </w:p>
        </w:tc>
      </w:tr>
      <w:tr w:rsidR="00427E52" w14:paraId="36B60F86" w14:textId="77777777" w:rsidTr="00427E52">
        <w:tc>
          <w:tcPr>
            <w:tcW w:w="2381" w:type="dxa"/>
            <w:tcBorders>
              <w:top w:val="single" w:sz="4" w:space="0" w:color="auto"/>
              <w:left w:val="single" w:sz="4" w:space="0" w:color="auto"/>
              <w:bottom w:val="single" w:sz="4" w:space="0" w:color="auto"/>
              <w:right w:val="single" w:sz="4" w:space="0" w:color="auto"/>
            </w:tcBorders>
            <w:hideMark/>
          </w:tcPr>
          <w:p w14:paraId="4838ABBD" w14:textId="77777777" w:rsidR="00427E52" w:rsidRDefault="00427E52">
            <w:pPr>
              <w:jc w:val="both"/>
              <w:rPr>
                <w:rFonts w:cs="Calibri"/>
                <w:b/>
              </w:rPr>
            </w:pPr>
            <w:r>
              <w:rPr>
                <w:b/>
                <w:bCs/>
              </w:rPr>
              <w:t>LANDLORD/PROPERTY OWNERSHIP:</w:t>
            </w:r>
          </w:p>
        </w:tc>
        <w:tc>
          <w:tcPr>
            <w:tcW w:w="7267" w:type="dxa"/>
            <w:tcBorders>
              <w:top w:val="single" w:sz="4" w:space="0" w:color="auto"/>
              <w:left w:val="single" w:sz="4" w:space="0" w:color="auto"/>
              <w:bottom w:val="single" w:sz="4" w:space="0" w:color="auto"/>
              <w:right w:val="single" w:sz="4" w:space="0" w:color="auto"/>
            </w:tcBorders>
            <w:hideMark/>
          </w:tcPr>
          <w:p w14:paraId="41215491" w14:textId="77777777" w:rsidR="00427E52" w:rsidRDefault="00427E52">
            <w:pPr>
              <w:jc w:val="both"/>
              <w:rPr>
                <w:rFonts w:cs="Calibri"/>
              </w:rPr>
            </w:pPr>
            <w:r>
              <w:t>Please confirm the prospective Landlord’s legal name (and the name of landlord’s property management firm and/or developer, if applicable). Please provide proof of ownership or other property interest in the Building and/or Site. Documents, such as a copy of a lease, a ground lease, a recorded deed or another binding contract, providing such information should be included as an attachment.  </w:t>
            </w:r>
          </w:p>
        </w:tc>
      </w:tr>
      <w:tr w:rsidR="00427E52" w14:paraId="1A75E3E0" w14:textId="77777777" w:rsidTr="00427E52">
        <w:trPr>
          <w:trHeight w:val="728"/>
        </w:trPr>
        <w:tc>
          <w:tcPr>
            <w:tcW w:w="2381" w:type="dxa"/>
            <w:tcBorders>
              <w:top w:val="single" w:sz="4" w:space="0" w:color="auto"/>
              <w:left w:val="single" w:sz="4" w:space="0" w:color="auto"/>
              <w:bottom w:val="single" w:sz="4" w:space="0" w:color="auto"/>
              <w:right w:val="single" w:sz="4" w:space="0" w:color="auto"/>
            </w:tcBorders>
            <w:hideMark/>
          </w:tcPr>
          <w:p w14:paraId="017E6126" w14:textId="77777777" w:rsidR="00427E52" w:rsidRDefault="00427E52">
            <w:pPr>
              <w:jc w:val="both"/>
              <w:rPr>
                <w:rFonts w:cs="Calibri"/>
                <w:b/>
              </w:rPr>
            </w:pPr>
            <w:r>
              <w:rPr>
                <w:rFonts w:cs="Calibri"/>
                <w:b/>
              </w:rPr>
              <w:t>RESPONSE:</w:t>
            </w:r>
          </w:p>
        </w:tc>
        <w:tc>
          <w:tcPr>
            <w:tcW w:w="7267" w:type="dxa"/>
            <w:tcBorders>
              <w:top w:val="single" w:sz="4" w:space="0" w:color="auto"/>
              <w:left w:val="single" w:sz="4" w:space="0" w:color="auto"/>
              <w:bottom w:val="single" w:sz="4" w:space="0" w:color="auto"/>
              <w:right w:val="single" w:sz="4" w:space="0" w:color="auto"/>
            </w:tcBorders>
          </w:tcPr>
          <w:p w14:paraId="68619DA2" w14:textId="77777777" w:rsidR="00427E52" w:rsidRDefault="00427E52">
            <w:pPr>
              <w:jc w:val="both"/>
              <w:rPr>
                <w:rFonts w:cs="Calibri"/>
              </w:rPr>
            </w:pPr>
          </w:p>
          <w:p w14:paraId="03E93DDA" w14:textId="77777777" w:rsidR="00427E52" w:rsidRDefault="00427E52">
            <w:pPr>
              <w:jc w:val="both"/>
              <w:rPr>
                <w:rFonts w:cs="Calibri"/>
                <w:sz w:val="12"/>
                <w:szCs w:val="12"/>
              </w:rPr>
            </w:pPr>
          </w:p>
          <w:p w14:paraId="25F685A6" w14:textId="77777777" w:rsidR="00427E52" w:rsidRDefault="00427E52">
            <w:pPr>
              <w:jc w:val="both"/>
              <w:rPr>
                <w:rFonts w:cs="Calibri"/>
                <w:sz w:val="12"/>
                <w:szCs w:val="12"/>
              </w:rPr>
            </w:pPr>
          </w:p>
          <w:p w14:paraId="7D7206A5" w14:textId="77777777" w:rsidR="00427E52" w:rsidRDefault="00427E52">
            <w:pPr>
              <w:jc w:val="both"/>
              <w:rPr>
                <w:rFonts w:cs="Calibri"/>
                <w:sz w:val="12"/>
                <w:szCs w:val="12"/>
              </w:rPr>
            </w:pPr>
          </w:p>
        </w:tc>
      </w:tr>
      <w:tr w:rsidR="00427E52" w14:paraId="2AE5A48C" w14:textId="77777777" w:rsidTr="00427E52">
        <w:tc>
          <w:tcPr>
            <w:tcW w:w="2381" w:type="dxa"/>
            <w:tcBorders>
              <w:top w:val="single" w:sz="4" w:space="0" w:color="auto"/>
              <w:left w:val="single" w:sz="4" w:space="0" w:color="auto"/>
              <w:bottom w:val="single" w:sz="4" w:space="0" w:color="auto"/>
              <w:right w:val="single" w:sz="4" w:space="0" w:color="auto"/>
            </w:tcBorders>
            <w:hideMark/>
          </w:tcPr>
          <w:p w14:paraId="37B3CCA3" w14:textId="77777777" w:rsidR="00427E52" w:rsidRDefault="00427E52">
            <w:pPr>
              <w:jc w:val="both"/>
              <w:rPr>
                <w:rFonts w:cs="Calibri"/>
                <w:b/>
              </w:rPr>
            </w:pPr>
            <w:r>
              <w:rPr>
                <w:rFonts w:cs="Calibri"/>
                <w:b/>
              </w:rPr>
              <w:t>PROJECT FINANCING:</w:t>
            </w:r>
          </w:p>
        </w:tc>
        <w:tc>
          <w:tcPr>
            <w:tcW w:w="7267" w:type="dxa"/>
            <w:tcBorders>
              <w:top w:val="single" w:sz="4" w:space="0" w:color="auto"/>
              <w:left w:val="single" w:sz="4" w:space="0" w:color="auto"/>
              <w:bottom w:val="single" w:sz="4" w:space="0" w:color="auto"/>
              <w:right w:val="single" w:sz="4" w:space="0" w:color="auto"/>
            </w:tcBorders>
            <w:hideMark/>
          </w:tcPr>
          <w:p w14:paraId="07BE4EE7" w14:textId="77777777" w:rsidR="00427E52" w:rsidRDefault="00427E52">
            <w:pPr>
              <w:jc w:val="both"/>
              <w:rPr>
                <w:rFonts w:cstheme="minorHAnsi"/>
              </w:rPr>
            </w:pPr>
            <w:r>
              <w:rPr>
                <w:rFonts w:cs="Calibri"/>
              </w:rPr>
              <w:t>Please describe the proposed structure which Landlord will use to finance the Project and or improvements.  Provide sufficient information so that Tenant can have comfort that the financing terms and conditions are realistic and that the terms and conditions provided to Tenant will be achieved to meet the Commencement Date.</w:t>
            </w:r>
          </w:p>
        </w:tc>
      </w:tr>
      <w:tr w:rsidR="00427E52" w14:paraId="4E5B80DE" w14:textId="77777777" w:rsidTr="00427E52">
        <w:trPr>
          <w:trHeight w:val="827"/>
        </w:trPr>
        <w:tc>
          <w:tcPr>
            <w:tcW w:w="2381" w:type="dxa"/>
            <w:tcBorders>
              <w:top w:val="single" w:sz="4" w:space="0" w:color="auto"/>
              <w:left w:val="single" w:sz="4" w:space="0" w:color="auto"/>
              <w:bottom w:val="single" w:sz="4" w:space="0" w:color="auto"/>
              <w:right w:val="single" w:sz="4" w:space="0" w:color="auto"/>
            </w:tcBorders>
            <w:hideMark/>
          </w:tcPr>
          <w:p w14:paraId="46E66447" w14:textId="77777777" w:rsidR="00427E52" w:rsidRDefault="00427E52">
            <w:pPr>
              <w:jc w:val="both"/>
              <w:rPr>
                <w:rFonts w:ascii="Calibri" w:hAnsi="Calibri" w:cs="Calibri"/>
                <w:b/>
              </w:rPr>
            </w:pPr>
            <w:r>
              <w:rPr>
                <w:rFonts w:cs="Calibri"/>
                <w:b/>
              </w:rPr>
              <w:t>RESPONSE:</w:t>
            </w:r>
          </w:p>
        </w:tc>
        <w:tc>
          <w:tcPr>
            <w:tcW w:w="7267" w:type="dxa"/>
            <w:tcBorders>
              <w:top w:val="single" w:sz="4" w:space="0" w:color="auto"/>
              <w:left w:val="single" w:sz="4" w:space="0" w:color="auto"/>
              <w:bottom w:val="single" w:sz="4" w:space="0" w:color="auto"/>
              <w:right w:val="single" w:sz="4" w:space="0" w:color="auto"/>
            </w:tcBorders>
          </w:tcPr>
          <w:p w14:paraId="0FA1D455" w14:textId="77777777" w:rsidR="00427E52" w:rsidRDefault="00427E52">
            <w:pPr>
              <w:jc w:val="both"/>
              <w:rPr>
                <w:rFonts w:cstheme="minorHAnsi"/>
              </w:rPr>
            </w:pPr>
          </w:p>
        </w:tc>
      </w:tr>
      <w:tr w:rsidR="00427E52" w14:paraId="22A6EB3E" w14:textId="77777777" w:rsidTr="00427E52">
        <w:tc>
          <w:tcPr>
            <w:tcW w:w="2381" w:type="dxa"/>
            <w:tcBorders>
              <w:top w:val="single" w:sz="4" w:space="0" w:color="auto"/>
              <w:left w:val="single" w:sz="4" w:space="0" w:color="auto"/>
              <w:bottom w:val="single" w:sz="4" w:space="0" w:color="auto"/>
              <w:right w:val="single" w:sz="4" w:space="0" w:color="auto"/>
            </w:tcBorders>
            <w:hideMark/>
          </w:tcPr>
          <w:p w14:paraId="276BA323" w14:textId="77777777" w:rsidR="00427E52" w:rsidRDefault="00427E52">
            <w:pPr>
              <w:jc w:val="both"/>
              <w:rPr>
                <w:rFonts w:ascii="Calibri" w:hAnsi="Calibri" w:cs="Calibri"/>
                <w:b/>
              </w:rPr>
            </w:pPr>
            <w:r>
              <w:rPr>
                <w:rFonts w:cs="Calibri"/>
                <w:b/>
              </w:rPr>
              <w:t>TERM:</w:t>
            </w:r>
          </w:p>
        </w:tc>
        <w:tc>
          <w:tcPr>
            <w:tcW w:w="7267" w:type="dxa"/>
            <w:tcBorders>
              <w:top w:val="single" w:sz="4" w:space="0" w:color="auto"/>
              <w:left w:val="single" w:sz="4" w:space="0" w:color="auto"/>
              <w:bottom w:val="single" w:sz="4" w:space="0" w:color="auto"/>
              <w:right w:val="single" w:sz="4" w:space="0" w:color="auto"/>
            </w:tcBorders>
            <w:hideMark/>
          </w:tcPr>
          <w:p w14:paraId="675E2B10" w14:textId="35B7E747" w:rsidR="00427E52" w:rsidRPr="00427E52" w:rsidRDefault="00427E52">
            <w:pPr>
              <w:jc w:val="both"/>
              <w:rPr>
                <w:rFonts w:cs="Calibri"/>
                <w:highlight w:val="yellow"/>
              </w:rPr>
            </w:pPr>
            <w:r w:rsidRPr="00156908">
              <w:rPr>
                <w:rFonts w:cstheme="minorHAnsi"/>
              </w:rPr>
              <w:t>Please confirm that the landlord will provide for lease rates for</w:t>
            </w:r>
            <w:r w:rsidR="00156908">
              <w:rPr>
                <w:rFonts w:cstheme="minorHAnsi"/>
              </w:rPr>
              <w:t xml:space="preserve"> three term options: an annual lease with eight (8) annual renewal options; a seven (7) year term with two (2) five-year renewal options; and</w:t>
            </w:r>
            <w:r w:rsidRPr="00156908">
              <w:rPr>
                <w:rFonts w:cstheme="minorHAnsi"/>
              </w:rPr>
              <w:t xml:space="preserve"> a</w:t>
            </w:r>
            <w:r w:rsidRPr="00156908">
              <w:rPr>
                <w:rFonts w:cstheme="minorHAnsi"/>
                <w:b/>
              </w:rPr>
              <w:t xml:space="preserve"> </w:t>
            </w:r>
            <w:r w:rsidRPr="002D50B4">
              <w:rPr>
                <w:rFonts w:cstheme="minorHAnsi"/>
              </w:rPr>
              <w:t>Ten (10) year</w:t>
            </w:r>
            <w:r w:rsidRPr="00156908">
              <w:rPr>
                <w:rFonts w:cstheme="minorHAnsi"/>
              </w:rPr>
              <w:t xml:space="preserve"> term</w:t>
            </w:r>
            <w:r w:rsidR="002D50B4">
              <w:rPr>
                <w:rFonts w:cstheme="minorHAnsi"/>
              </w:rPr>
              <w:t xml:space="preserve"> with two (2) five-year renewal options</w:t>
            </w:r>
            <w:r w:rsidRPr="00156908">
              <w:rPr>
                <w:rFonts w:cstheme="minorHAnsi"/>
              </w:rPr>
              <w:t>.   Please confirm lease rates for the term</w:t>
            </w:r>
            <w:r w:rsidR="002D50B4">
              <w:rPr>
                <w:rFonts w:cstheme="minorHAnsi"/>
              </w:rPr>
              <w:t>s</w:t>
            </w:r>
            <w:r w:rsidRPr="00156908">
              <w:rPr>
                <w:rFonts w:cstheme="minorHAnsi"/>
              </w:rPr>
              <w:t xml:space="preserve"> requested above. Lease rates can be submitted on a separate, attached page to the Best and Final RFP submittal if the space below is not sufficient.</w:t>
            </w:r>
          </w:p>
        </w:tc>
      </w:tr>
      <w:tr w:rsidR="00427E52" w14:paraId="71E69BC2" w14:textId="77777777" w:rsidTr="00427E52">
        <w:trPr>
          <w:trHeight w:val="782"/>
        </w:trPr>
        <w:tc>
          <w:tcPr>
            <w:tcW w:w="2381" w:type="dxa"/>
            <w:tcBorders>
              <w:top w:val="single" w:sz="4" w:space="0" w:color="auto"/>
              <w:left w:val="single" w:sz="4" w:space="0" w:color="auto"/>
              <w:bottom w:val="single" w:sz="4" w:space="0" w:color="auto"/>
              <w:right w:val="single" w:sz="4" w:space="0" w:color="auto"/>
            </w:tcBorders>
            <w:hideMark/>
          </w:tcPr>
          <w:p w14:paraId="789B689C" w14:textId="77777777" w:rsidR="00427E52" w:rsidRDefault="00427E52">
            <w:pPr>
              <w:jc w:val="both"/>
              <w:rPr>
                <w:rFonts w:cs="Calibri"/>
                <w:b/>
              </w:rPr>
            </w:pPr>
            <w:r>
              <w:rPr>
                <w:rFonts w:cs="Calibri"/>
                <w:b/>
              </w:rPr>
              <w:t>RESPONSE:</w:t>
            </w:r>
          </w:p>
        </w:tc>
        <w:tc>
          <w:tcPr>
            <w:tcW w:w="7267" w:type="dxa"/>
            <w:tcBorders>
              <w:top w:val="single" w:sz="4" w:space="0" w:color="auto"/>
              <w:left w:val="single" w:sz="4" w:space="0" w:color="auto"/>
              <w:bottom w:val="single" w:sz="4" w:space="0" w:color="auto"/>
              <w:right w:val="single" w:sz="4" w:space="0" w:color="auto"/>
            </w:tcBorders>
          </w:tcPr>
          <w:p w14:paraId="7D09269F" w14:textId="77777777" w:rsidR="00427E52" w:rsidRDefault="00427E52">
            <w:pPr>
              <w:jc w:val="both"/>
              <w:rPr>
                <w:rFonts w:cs="Calibri"/>
              </w:rPr>
            </w:pPr>
          </w:p>
          <w:p w14:paraId="631BAF00" w14:textId="77777777" w:rsidR="00427E52" w:rsidRDefault="00427E52">
            <w:pPr>
              <w:jc w:val="both"/>
              <w:rPr>
                <w:rFonts w:cs="Calibri"/>
                <w:sz w:val="12"/>
                <w:szCs w:val="12"/>
              </w:rPr>
            </w:pPr>
          </w:p>
          <w:p w14:paraId="38157BFA" w14:textId="77777777" w:rsidR="00427E52" w:rsidRDefault="00427E52">
            <w:pPr>
              <w:jc w:val="both"/>
              <w:rPr>
                <w:rFonts w:cs="Calibri"/>
                <w:sz w:val="12"/>
                <w:szCs w:val="12"/>
              </w:rPr>
            </w:pPr>
          </w:p>
          <w:p w14:paraId="2B41EBA8" w14:textId="77777777" w:rsidR="00427E52" w:rsidRDefault="00427E52">
            <w:pPr>
              <w:jc w:val="both"/>
              <w:rPr>
                <w:rFonts w:cs="Calibri"/>
                <w:sz w:val="12"/>
                <w:szCs w:val="12"/>
              </w:rPr>
            </w:pPr>
          </w:p>
          <w:p w14:paraId="1AFA4A99" w14:textId="77777777" w:rsidR="00427E52" w:rsidRDefault="00427E52">
            <w:pPr>
              <w:jc w:val="both"/>
              <w:rPr>
                <w:rFonts w:cs="Calibri"/>
                <w:sz w:val="12"/>
                <w:szCs w:val="12"/>
              </w:rPr>
            </w:pPr>
          </w:p>
          <w:p w14:paraId="0F0C9CC3" w14:textId="77777777" w:rsidR="00427E52" w:rsidRDefault="00427E52">
            <w:pPr>
              <w:jc w:val="both"/>
              <w:rPr>
                <w:rFonts w:cs="Calibri"/>
                <w:sz w:val="12"/>
                <w:szCs w:val="12"/>
              </w:rPr>
            </w:pPr>
          </w:p>
        </w:tc>
      </w:tr>
      <w:tr w:rsidR="00427E52" w14:paraId="422079B0" w14:textId="77777777" w:rsidTr="00427E52">
        <w:trPr>
          <w:trHeight w:val="800"/>
        </w:trPr>
        <w:tc>
          <w:tcPr>
            <w:tcW w:w="2381" w:type="dxa"/>
            <w:tcBorders>
              <w:top w:val="single" w:sz="4" w:space="0" w:color="auto"/>
              <w:left w:val="single" w:sz="4" w:space="0" w:color="auto"/>
              <w:bottom w:val="single" w:sz="4" w:space="0" w:color="auto"/>
              <w:right w:val="single" w:sz="4" w:space="0" w:color="auto"/>
            </w:tcBorders>
            <w:hideMark/>
          </w:tcPr>
          <w:p w14:paraId="36F26726" w14:textId="77777777" w:rsidR="00427E52" w:rsidRDefault="00427E52">
            <w:pPr>
              <w:rPr>
                <w:rFonts w:cs="Calibri"/>
                <w:b/>
              </w:rPr>
            </w:pPr>
            <w:r>
              <w:rPr>
                <w:rFonts w:cs="Calibri"/>
                <w:b/>
              </w:rPr>
              <w:t>COMMENCEMENT:</w:t>
            </w:r>
          </w:p>
        </w:tc>
        <w:tc>
          <w:tcPr>
            <w:tcW w:w="7267" w:type="dxa"/>
            <w:tcBorders>
              <w:top w:val="single" w:sz="4" w:space="0" w:color="auto"/>
              <w:left w:val="single" w:sz="4" w:space="0" w:color="auto"/>
              <w:bottom w:val="single" w:sz="4" w:space="0" w:color="auto"/>
              <w:right w:val="single" w:sz="4" w:space="0" w:color="auto"/>
            </w:tcBorders>
          </w:tcPr>
          <w:p w14:paraId="0C6BF872" w14:textId="3B9A9EE8" w:rsidR="00427E52" w:rsidRDefault="00427E52">
            <w:pPr>
              <w:jc w:val="both"/>
              <w:rPr>
                <w:rFonts w:cs="Calibri"/>
              </w:rPr>
            </w:pPr>
            <w:r>
              <w:rPr>
                <w:rFonts w:cs="Calibri"/>
              </w:rPr>
              <w:t xml:space="preserve">Tenant is targeting a </w:t>
            </w:r>
            <w:r>
              <w:rPr>
                <w:rFonts w:cs="Calibri"/>
                <w:b/>
              </w:rPr>
              <w:t>September 1, 2017</w:t>
            </w:r>
            <w:r>
              <w:rPr>
                <w:rFonts w:cs="Calibri"/>
              </w:rPr>
              <w:t xml:space="preserve"> commencement date or upon substantial completion of Tenant Improvements, as evidenced by Landlord’s receipt of a State Certificate of Occupancy.   </w:t>
            </w:r>
          </w:p>
          <w:p w14:paraId="2526E683" w14:textId="77777777" w:rsidR="00427E52" w:rsidRDefault="00427E52">
            <w:pPr>
              <w:jc w:val="both"/>
              <w:rPr>
                <w:rFonts w:cs="Calibri"/>
              </w:rPr>
            </w:pPr>
          </w:p>
          <w:p w14:paraId="6065F2CD" w14:textId="77777777" w:rsidR="00427E52" w:rsidRDefault="00427E52">
            <w:pPr>
              <w:jc w:val="both"/>
              <w:rPr>
                <w:rFonts w:cs="Calibri"/>
              </w:rPr>
            </w:pPr>
            <w:r>
              <w:rPr>
                <w:rFonts w:cs="Calibri"/>
                <w:bCs/>
              </w:rPr>
              <w:t>Please provide a detailed Project and/or Construction Schedule showing how Landlord plans to achieve this Commencement Date. The Project and/or Construction Schedule can be submitted on a separate, attached page to the Best and Final RFP submittal if the space below is not sufficient.</w:t>
            </w:r>
          </w:p>
        </w:tc>
      </w:tr>
      <w:tr w:rsidR="00427E52" w14:paraId="78E649E9" w14:textId="77777777" w:rsidTr="00427E52">
        <w:trPr>
          <w:trHeight w:val="890"/>
        </w:trPr>
        <w:tc>
          <w:tcPr>
            <w:tcW w:w="2381" w:type="dxa"/>
            <w:tcBorders>
              <w:top w:val="single" w:sz="4" w:space="0" w:color="auto"/>
              <w:left w:val="single" w:sz="4" w:space="0" w:color="auto"/>
              <w:bottom w:val="single" w:sz="4" w:space="0" w:color="auto"/>
              <w:right w:val="single" w:sz="4" w:space="0" w:color="auto"/>
            </w:tcBorders>
            <w:hideMark/>
          </w:tcPr>
          <w:p w14:paraId="72E93F42" w14:textId="77777777" w:rsidR="00427E52" w:rsidRDefault="00427E52">
            <w:pPr>
              <w:rPr>
                <w:rFonts w:cs="Calibri"/>
                <w:b/>
              </w:rPr>
            </w:pPr>
            <w:r>
              <w:rPr>
                <w:rFonts w:cs="Calibri"/>
                <w:b/>
              </w:rPr>
              <w:t>RESPONSE:</w:t>
            </w:r>
          </w:p>
        </w:tc>
        <w:tc>
          <w:tcPr>
            <w:tcW w:w="7267" w:type="dxa"/>
            <w:tcBorders>
              <w:top w:val="single" w:sz="4" w:space="0" w:color="auto"/>
              <w:left w:val="single" w:sz="4" w:space="0" w:color="auto"/>
              <w:bottom w:val="single" w:sz="4" w:space="0" w:color="auto"/>
              <w:right w:val="single" w:sz="4" w:space="0" w:color="auto"/>
            </w:tcBorders>
          </w:tcPr>
          <w:p w14:paraId="792CBD83" w14:textId="77777777" w:rsidR="00427E52" w:rsidRDefault="00427E52">
            <w:pPr>
              <w:jc w:val="both"/>
              <w:rPr>
                <w:rFonts w:cs="Calibri"/>
              </w:rPr>
            </w:pPr>
          </w:p>
          <w:p w14:paraId="446F3237" w14:textId="77777777" w:rsidR="00427E52" w:rsidRDefault="00427E52">
            <w:pPr>
              <w:jc w:val="both"/>
              <w:rPr>
                <w:rFonts w:cs="Calibri"/>
              </w:rPr>
            </w:pPr>
          </w:p>
        </w:tc>
      </w:tr>
      <w:tr w:rsidR="00427E52" w14:paraId="747338EC" w14:textId="77777777" w:rsidTr="00427E52">
        <w:trPr>
          <w:trHeight w:val="1205"/>
        </w:trPr>
        <w:tc>
          <w:tcPr>
            <w:tcW w:w="2381" w:type="dxa"/>
            <w:tcBorders>
              <w:top w:val="single" w:sz="4" w:space="0" w:color="auto"/>
              <w:left w:val="single" w:sz="4" w:space="0" w:color="auto"/>
              <w:bottom w:val="single" w:sz="4" w:space="0" w:color="auto"/>
              <w:right w:val="single" w:sz="4" w:space="0" w:color="auto"/>
            </w:tcBorders>
            <w:hideMark/>
          </w:tcPr>
          <w:p w14:paraId="35AE58FF" w14:textId="77777777" w:rsidR="00427E52" w:rsidRDefault="00427E52">
            <w:pPr>
              <w:rPr>
                <w:rFonts w:cs="Calibri"/>
                <w:b/>
              </w:rPr>
            </w:pPr>
            <w:r>
              <w:rPr>
                <w:rFonts w:cs="Calibri"/>
                <w:b/>
              </w:rPr>
              <w:lastRenderedPageBreak/>
              <w:t>SPACE PLANNING/</w:t>
            </w:r>
          </w:p>
          <w:p w14:paraId="7C98F118" w14:textId="77777777" w:rsidR="00427E52" w:rsidRDefault="00427E52">
            <w:pPr>
              <w:rPr>
                <w:rFonts w:cs="Calibri"/>
              </w:rPr>
            </w:pPr>
            <w:r>
              <w:rPr>
                <w:rFonts w:cs="Calibri"/>
                <w:b/>
              </w:rPr>
              <w:t>CONSTRUCTION DOCUMENTS:</w:t>
            </w:r>
          </w:p>
        </w:tc>
        <w:tc>
          <w:tcPr>
            <w:tcW w:w="7267" w:type="dxa"/>
            <w:tcBorders>
              <w:top w:val="single" w:sz="4" w:space="0" w:color="auto"/>
              <w:left w:val="single" w:sz="4" w:space="0" w:color="auto"/>
              <w:bottom w:val="single" w:sz="4" w:space="0" w:color="auto"/>
              <w:right w:val="single" w:sz="4" w:space="0" w:color="auto"/>
            </w:tcBorders>
            <w:hideMark/>
          </w:tcPr>
          <w:p w14:paraId="12662A58" w14:textId="77777777" w:rsidR="00427E52" w:rsidRDefault="00427E52">
            <w:pPr>
              <w:jc w:val="both"/>
              <w:rPr>
                <w:rFonts w:cs="Calibri"/>
              </w:rPr>
            </w:pPr>
            <w:r>
              <w:rPr>
                <w:rFonts w:cs="Calibri"/>
              </w:rPr>
              <w:t xml:space="preserve">The Tenant’s architect will provide all space planning preparation, construction document preparation and MEP preparation services.  Please confirm Landlord will provide a </w:t>
            </w:r>
            <w:r>
              <w:rPr>
                <w:rFonts w:cs="Calibri"/>
                <w:b/>
              </w:rPr>
              <w:t>$1.81/RSF Allowance</w:t>
            </w:r>
            <w:r>
              <w:rPr>
                <w:rFonts w:cs="Calibri"/>
              </w:rPr>
              <w:t xml:space="preserve"> for Tenant’s Architect and specify whether this allowance will be amortized into the rental rate or deducted from the Tenant Improvement Allowance.</w:t>
            </w:r>
          </w:p>
        </w:tc>
      </w:tr>
      <w:tr w:rsidR="00427E52" w14:paraId="3E4133FC" w14:textId="77777777" w:rsidTr="00427E52">
        <w:trPr>
          <w:trHeight w:val="665"/>
        </w:trPr>
        <w:tc>
          <w:tcPr>
            <w:tcW w:w="2381" w:type="dxa"/>
            <w:tcBorders>
              <w:top w:val="single" w:sz="4" w:space="0" w:color="auto"/>
              <w:left w:val="single" w:sz="4" w:space="0" w:color="auto"/>
              <w:bottom w:val="single" w:sz="4" w:space="0" w:color="auto"/>
              <w:right w:val="single" w:sz="4" w:space="0" w:color="auto"/>
            </w:tcBorders>
            <w:hideMark/>
          </w:tcPr>
          <w:p w14:paraId="035BB677" w14:textId="77777777" w:rsidR="00427E52" w:rsidRDefault="00427E52">
            <w:pPr>
              <w:jc w:val="both"/>
              <w:rPr>
                <w:rFonts w:cs="Calibri"/>
              </w:rPr>
            </w:pPr>
            <w:r>
              <w:rPr>
                <w:rFonts w:cs="Calibri"/>
                <w:b/>
              </w:rPr>
              <w:t>RESPONSE:</w:t>
            </w:r>
          </w:p>
        </w:tc>
        <w:tc>
          <w:tcPr>
            <w:tcW w:w="7267" w:type="dxa"/>
            <w:tcBorders>
              <w:top w:val="single" w:sz="4" w:space="0" w:color="auto"/>
              <w:left w:val="single" w:sz="4" w:space="0" w:color="auto"/>
              <w:bottom w:val="single" w:sz="4" w:space="0" w:color="auto"/>
              <w:right w:val="single" w:sz="4" w:space="0" w:color="auto"/>
            </w:tcBorders>
          </w:tcPr>
          <w:p w14:paraId="7073A91A" w14:textId="77777777" w:rsidR="00427E52" w:rsidRDefault="00427E52">
            <w:pPr>
              <w:jc w:val="both"/>
              <w:rPr>
                <w:rFonts w:cs="Calibri"/>
              </w:rPr>
            </w:pPr>
          </w:p>
          <w:p w14:paraId="202B3B4A" w14:textId="77777777" w:rsidR="00427E52" w:rsidRDefault="00427E52">
            <w:pPr>
              <w:jc w:val="both"/>
              <w:rPr>
                <w:rFonts w:cs="Calibri"/>
                <w:sz w:val="12"/>
                <w:szCs w:val="12"/>
              </w:rPr>
            </w:pPr>
          </w:p>
          <w:p w14:paraId="358E4EA4" w14:textId="77777777" w:rsidR="00427E52" w:rsidRDefault="00427E52">
            <w:pPr>
              <w:jc w:val="both"/>
              <w:rPr>
                <w:rFonts w:cs="Calibri"/>
                <w:sz w:val="12"/>
                <w:szCs w:val="12"/>
              </w:rPr>
            </w:pPr>
          </w:p>
          <w:p w14:paraId="2F6BAB5E" w14:textId="77777777" w:rsidR="00427E52" w:rsidRDefault="00427E52">
            <w:pPr>
              <w:jc w:val="both"/>
              <w:rPr>
                <w:rFonts w:cs="Calibri"/>
                <w:sz w:val="12"/>
                <w:szCs w:val="12"/>
              </w:rPr>
            </w:pPr>
          </w:p>
          <w:p w14:paraId="5099FB0E" w14:textId="77777777" w:rsidR="00427E52" w:rsidRDefault="00427E52">
            <w:pPr>
              <w:jc w:val="both"/>
              <w:rPr>
                <w:rFonts w:cs="Calibri"/>
                <w:sz w:val="12"/>
                <w:szCs w:val="12"/>
              </w:rPr>
            </w:pPr>
          </w:p>
        </w:tc>
      </w:tr>
      <w:tr w:rsidR="00427E52" w14:paraId="33AD2EF0" w14:textId="77777777" w:rsidTr="00427E52">
        <w:trPr>
          <w:trHeight w:val="1133"/>
        </w:trPr>
        <w:tc>
          <w:tcPr>
            <w:tcW w:w="2381" w:type="dxa"/>
            <w:tcBorders>
              <w:top w:val="single" w:sz="4" w:space="0" w:color="auto"/>
              <w:left w:val="single" w:sz="4" w:space="0" w:color="auto"/>
              <w:bottom w:val="single" w:sz="4" w:space="0" w:color="auto"/>
              <w:right w:val="single" w:sz="4" w:space="0" w:color="auto"/>
            </w:tcBorders>
            <w:hideMark/>
          </w:tcPr>
          <w:p w14:paraId="6674139A" w14:textId="77777777" w:rsidR="00427E52" w:rsidRDefault="00427E52">
            <w:pPr>
              <w:jc w:val="both"/>
              <w:rPr>
                <w:rFonts w:cs="Calibri"/>
                <w:b/>
              </w:rPr>
            </w:pPr>
            <w:r>
              <w:rPr>
                <w:rFonts w:cs="Calibri"/>
                <w:b/>
              </w:rPr>
              <w:t>CONSTRUCTION:</w:t>
            </w:r>
          </w:p>
        </w:tc>
        <w:tc>
          <w:tcPr>
            <w:tcW w:w="7267" w:type="dxa"/>
            <w:tcBorders>
              <w:top w:val="single" w:sz="4" w:space="0" w:color="auto"/>
              <w:left w:val="single" w:sz="4" w:space="0" w:color="auto"/>
              <w:bottom w:val="single" w:sz="4" w:space="0" w:color="auto"/>
              <w:right w:val="single" w:sz="4" w:space="0" w:color="auto"/>
            </w:tcBorders>
          </w:tcPr>
          <w:p w14:paraId="0E20D89C" w14:textId="77777777" w:rsidR="00427E52" w:rsidRDefault="00427E52">
            <w:pPr>
              <w:jc w:val="both"/>
              <w:rPr>
                <w:rFonts w:cs="Calibri"/>
              </w:rPr>
            </w:pPr>
            <w:r>
              <w:rPr>
                <w:rFonts w:cs="Calibri"/>
              </w:rPr>
              <w:t xml:space="preserve">In the case of an existing building, Tenant may engage a third party entity or individual to project manage the interior tenant improvement construction.  This Project Manager will provide for a competitive bid process that includes no less than three (3) general contractors and is handled on an open book basis.  Both Landlord and Tenant shall mutually agree on the selected contractors that will bid the tenant improvement construction.  </w:t>
            </w:r>
          </w:p>
          <w:p w14:paraId="1D228E19" w14:textId="77777777" w:rsidR="00427E52" w:rsidRDefault="00427E52">
            <w:pPr>
              <w:jc w:val="both"/>
              <w:rPr>
                <w:rFonts w:cs="Calibri"/>
              </w:rPr>
            </w:pPr>
          </w:p>
          <w:p w14:paraId="51B21C1D" w14:textId="77777777" w:rsidR="00427E52" w:rsidRDefault="00427E52">
            <w:pPr>
              <w:jc w:val="both"/>
              <w:rPr>
                <w:rFonts w:cs="Calibri"/>
              </w:rPr>
            </w:pPr>
            <w:r>
              <w:rPr>
                <w:rFonts w:cs="Calibri"/>
              </w:rPr>
              <w:t xml:space="preserve">If engaged, Tenant’s Project Manager will provide Project Management Services for the Premises.  Confirm Landlord will provide a </w:t>
            </w:r>
            <w:r>
              <w:rPr>
                <w:rFonts w:cs="Calibri"/>
                <w:b/>
              </w:rPr>
              <w:t>$2.00/RSF</w:t>
            </w:r>
            <w:r>
              <w:rPr>
                <w:rFonts w:cs="Calibri"/>
              </w:rPr>
              <w:t xml:space="preserve"> Project Management Allowance and specify whether or not it will be amortized into the rental rate or deducted from the tenant improvement allowance.</w:t>
            </w:r>
          </w:p>
          <w:p w14:paraId="38ED65DE" w14:textId="77777777" w:rsidR="00427E52" w:rsidRDefault="00427E52">
            <w:pPr>
              <w:jc w:val="both"/>
              <w:rPr>
                <w:rFonts w:cs="Calibri"/>
                <w:sz w:val="12"/>
                <w:szCs w:val="12"/>
              </w:rPr>
            </w:pPr>
          </w:p>
          <w:p w14:paraId="0669CD9E" w14:textId="77777777" w:rsidR="00427E52" w:rsidRDefault="00427E52">
            <w:pPr>
              <w:jc w:val="both"/>
              <w:rPr>
                <w:rFonts w:cs="Calibri"/>
              </w:rPr>
            </w:pPr>
            <w:r>
              <w:rPr>
                <w:rFonts w:cs="Calibri"/>
              </w:rPr>
              <w:t>Landlord will sign and administer the executed construction contract and have involvement in the project management of the construction of the interior tenant improvements, and a 3rd party project management company will have primary responsibility for the project management of the actual construction of the interior tenant improvements.</w:t>
            </w:r>
          </w:p>
          <w:p w14:paraId="2401E351" w14:textId="77777777" w:rsidR="00427E52" w:rsidRDefault="00427E52">
            <w:pPr>
              <w:jc w:val="both"/>
              <w:rPr>
                <w:rFonts w:cs="Calibri"/>
                <w:sz w:val="12"/>
                <w:szCs w:val="12"/>
              </w:rPr>
            </w:pPr>
          </w:p>
          <w:p w14:paraId="777A67C0" w14:textId="77777777" w:rsidR="00427E52" w:rsidRDefault="00427E52">
            <w:pPr>
              <w:jc w:val="both"/>
              <w:rPr>
                <w:rFonts w:cs="Calibri"/>
              </w:rPr>
            </w:pPr>
            <w:r>
              <w:rPr>
                <w:rFonts w:cs="Calibri"/>
              </w:rPr>
              <w:t>Landlord and Landlord’s management company both agree that they will not charge a construction management fee.</w:t>
            </w:r>
          </w:p>
          <w:p w14:paraId="2DEB1BF9" w14:textId="77777777" w:rsidR="00427E52" w:rsidRDefault="00427E52">
            <w:pPr>
              <w:jc w:val="both"/>
              <w:rPr>
                <w:rFonts w:cs="Calibri"/>
                <w:sz w:val="12"/>
                <w:szCs w:val="12"/>
              </w:rPr>
            </w:pPr>
          </w:p>
          <w:p w14:paraId="2F9CF69A" w14:textId="77777777" w:rsidR="00427E52" w:rsidRDefault="00427E52">
            <w:pPr>
              <w:jc w:val="both"/>
              <w:rPr>
                <w:rFonts w:cs="Calibri"/>
              </w:rPr>
            </w:pPr>
            <w:r>
              <w:rPr>
                <w:rFonts w:cs="Calibri"/>
              </w:rPr>
              <w:t xml:space="preserve">In the case of a build to suit “new building”, the developer will bid and construct both the base building and the interior tenant improvements.  </w:t>
            </w:r>
          </w:p>
        </w:tc>
      </w:tr>
      <w:tr w:rsidR="00427E52" w14:paraId="6904442D" w14:textId="77777777" w:rsidTr="00427E52">
        <w:trPr>
          <w:trHeight w:val="683"/>
        </w:trPr>
        <w:tc>
          <w:tcPr>
            <w:tcW w:w="2381" w:type="dxa"/>
            <w:tcBorders>
              <w:top w:val="single" w:sz="4" w:space="0" w:color="auto"/>
              <w:left w:val="single" w:sz="4" w:space="0" w:color="auto"/>
              <w:bottom w:val="single" w:sz="4" w:space="0" w:color="auto"/>
              <w:right w:val="single" w:sz="4" w:space="0" w:color="auto"/>
            </w:tcBorders>
            <w:hideMark/>
          </w:tcPr>
          <w:p w14:paraId="15EE817C" w14:textId="77777777" w:rsidR="00427E52" w:rsidRDefault="00427E52">
            <w:pPr>
              <w:jc w:val="both"/>
              <w:rPr>
                <w:rFonts w:cs="Calibri"/>
                <w:b/>
              </w:rPr>
            </w:pPr>
            <w:r>
              <w:rPr>
                <w:rFonts w:cs="Calibri"/>
                <w:b/>
              </w:rPr>
              <w:t>RESPONSE:</w:t>
            </w:r>
          </w:p>
        </w:tc>
        <w:tc>
          <w:tcPr>
            <w:tcW w:w="7267" w:type="dxa"/>
            <w:tcBorders>
              <w:top w:val="single" w:sz="4" w:space="0" w:color="auto"/>
              <w:left w:val="single" w:sz="4" w:space="0" w:color="auto"/>
              <w:bottom w:val="single" w:sz="4" w:space="0" w:color="auto"/>
              <w:right w:val="single" w:sz="4" w:space="0" w:color="auto"/>
            </w:tcBorders>
          </w:tcPr>
          <w:p w14:paraId="79EA32C8" w14:textId="77777777" w:rsidR="00427E52" w:rsidRDefault="00427E52">
            <w:pPr>
              <w:jc w:val="both"/>
              <w:rPr>
                <w:rFonts w:cs="Calibri"/>
                <w:sz w:val="12"/>
                <w:szCs w:val="12"/>
              </w:rPr>
            </w:pPr>
          </w:p>
          <w:p w14:paraId="28AB2076" w14:textId="77777777" w:rsidR="00427E52" w:rsidRDefault="00427E52">
            <w:pPr>
              <w:jc w:val="both"/>
              <w:rPr>
                <w:rFonts w:cs="Calibri"/>
                <w:sz w:val="12"/>
                <w:szCs w:val="12"/>
              </w:rPr>
            </w:pPr>
          </w:p>
          <w:p w14:paraId="480927CF" w14:textId="77777777" w:rsidR="00427E52" w:rsidRDefault="00427E52">
            <w:pPr>
              <w:jc w:val="both"/>
              <w:rPr>
                <w:rFonts w:cs="Calibri"/>
                <w:sz w:val="12"/>
                <w:szCs w:val="12"/>
              </w:rPr>
            </w:pPr>
          </w:p>
          <w:p w14:paraId="2248FAFB" w14:textId="77777777" w:rsidR="00427E52" w:rsidRDefault="00427E52">
            <w:pPr>
              <w:jc w:val="both"/>
              <w:rPr>
                <w:rFonts w:cs="Calibri"/>
                <w:sz w:val="12"/>
                <w:szCs w:val="12"/>
              </w:rPr>
            </w:pPr>
          </w:p>
          <w:p w14:paraId="64D12D4C" w14:textId="77777777" w:rsidR="00427E52" w:rsidRDefault="00427E52">
            <w:pPr>
              <w:jc w:val="both"/>
              <w:rPr>
                <w:rFonts w:cs="Calibri"/>
                <w:sz w:val="12"/>
                <w:szCs w:val="12"/>
              </w:rPr>
            </w:pPr>
          </w:p>
          <w:p w14:paraId="47C3ACB4" w14:textId="77777777" w:rsidR="00427E52" w:rsidRDefault="00427E52">
            <w:pPr>
              <w:jc w:val="both"/>
              <w:rPr>
                <w:rFonts w:cs="Calibri"/>
                <w:sz w:val="12"/>
                <w:szCs w:val="12"/>
              </w:rPr>
            </w:pPr>
          </w:p>
          <w:p w14:paraId="38C5450A" w14:textId="77777777" w:rsidR="00427E52" w:rsidRDefault="00427E52">
            <w:pPr>
              <w:jc w:val="both"/>
              <w:rPr>
                <w:rFonts w:cs="Calibri"/>
                <w:sz w:val="12"/>
                <w:szCs w:val="12"/>
              </w:rPr>
            </w:pPr>
          </w:p>
          <w:p w14:paraId="02F66DB3" w14:textId="77777777" w:rsidR="00427E52" w:rsidRDefault="00427E52">
            <w:pPr>
              <w:jc w:val="both"/>
              <w:rPr>
                <w:rFonts w:cs="Calibri"/>
                <w:sz w:val="12"/>
                <w:szCs w:val="12"/>
              </w:rPr>
            </w:pPr>
          </w:p>
          <w:p w14:paraId="42DB1011" w14:textId="77777777" w:rsidR="00427E52" w:rsidRDefault="00427E52">
            <w:pPr>
              <w:jc w:val="both"/>
              <w:rPr>
                <w:rFonts w:cs="Calibri"/>
                <w:sz w:val="12"/>
                <w:szCs w:val="12"/>
              </w:rPr>
            </w:pPr>
          </w:p>
        </w:tc>
      </w:tr>
      <w:tr w:rsidR="00427E52" w14:paraId="10899C70" w14:textId="77777777" w:rsidTr="00427E52">
        <w:tc>
          <w:tcPr>
            <w:tcW w:w="2381" w:type="dxa"/>
            <w:tcBorders>
              <w:top w:val="single" w:sz="4" w:space="0" w:color="auto"/>
              <w:left w:val="single" w:sz="4" w:space="0" w:color="auto"/>
              <w:bottom w:val="single" w:sz="4" w:space="0" w:color="auto"/>
              <w:right w:val="single" w:sz="4" w:space="0" w:color="auto"/>
            </w:tcBorders>
            <w:hideMark/>
          </w:tcPr>
          <w:p w14:paraId="63B867AF" w14:textId="77777777" w:rsidR="00427E52" w:rsidRDefault="00427E52">
            <w:pPr>
              <w:jc w:val="both"/>
              <w:rPr>
                <w:rFonts w:cs="Calibri"/>
                <w:b/>
              </w:rPr>
            </w:pPr>
            <w:r>
              <w:rPr>
                <w:rFonts w:cs="Calibri"/>
                <w:b/>
              </w:rPr>
              <w:t>BASE BUILDING:</w:t>
            </w:r>
          </w:p>
        </w:tc>
        <w:tc>
          <w:tcPr>
            <w:tcW w:w="7267" w:type="dxa"/>
            <w:tcBorders>
              <w:top w:val="single" w:sz="4" w:space="0" w:color="auto"/>
              <w:left w:val="single" w:sz="4" w:space="0" w:color="auto"/>
              <w:bottom w:val="single" w:sz="4" w:space="0" w:color="auto"/>
              <w:right w:val="single" w:sz="4" w:space="0" w:color="auto"/>
            </w:tcBorders>
            <w:hideMark/>
          </w:tcPr>
          <w:p w14:paraId="346E8FA6" w14:textId="2254C7EA" w:rsidR="00427E52" w:rsidRDefault="00427E52">
            <w:pPr>
              <w:jc w:val="both"/>
              <w:rPr>
                <w:rFonts w:cs="Calibri"/>
              </w:rPr>
            </w:pPr>
            <w:r>
              <w:rPr>
                <w:rFonts w:cs="Calibri"/>
              </w:rPr>
              <w:t>In addition to items as detailed in Exhibit B attached hereto, please confirm that item 12</w:t>
            </w:r>
            <w:r>
              <w:rPr>
                <w:rFonts w:cs="Calibri"/>
                <w:b/>
              </w:rPr>
              <w:t>, Ceiling</w:t>
            </w:r>
            <w:r w:rsidR="00156908">
              <w:rPr>
                <w:rFonts w:cs="Calibri"/>
                <w:b/>
              </w:rPr>
              <w:t xml:space="preserve"> in office area</w:t>
            </w:r>
            <w:r>
              <w:rPr>
                <w:rFonts w:cs="Calibri"/>
              </w:rPr>
              <w:t>, has been incorporated into Landlord’s proposal and is included in Landlord’s Base Building Cost.</w:t>
            </w:r>
          </w:p>
        </w:tc>
      </w:tr>
      <w:tr w:rsidR="00427E52" w14:paraId="4A27A81B" w14:textId="77777777" w:rsidTr="00427E52">
        <w:tc>
          <w:tcPr>
            <w:tcW w:w="2381" w:type="dxa"/>
            <w:tcBorders>
              <w:top w:val="single" w:sz="4" w:space="0" w:color="auto"/>
              <w:left w:val="single" w:sz="4" w:space="0" w:color="auto"/>
              <w:bottom w:val="single" w:sz="4" w:space="0" w:color="auto"/>
              <w:right w:val="single" w:sz="4" w:space="0" w:color="auto"/>
            </w:tcBorders>
            <w:hideMark/>
          </w:tcPr>
          <w:p w14:paraId="0A4332F5" w14:textId="77777777" w:rsidR="00427E52" w:rsidRDefault="00427E52">
            <w:pPr>
              <w:jc w:val="both"/>
              <w:rPr>
                <w:rFonts w:cs="Calibri"/>
                <w:b/>
              </w:rPr>
            </w:pPr>
            <w:r>
              <w:rPr>
                <w:rFonts w:cs="Calibri"/>
                <w:b/>
              </w:rPr>
              <w:t>RESPONSE:</w:t>
            </w:r>
          </w:p>
        </w:tc>
        <w:tc>
          <w:tcPr>
            <w:tcW w:w="7267" w:type="dxa"/>
            <w:tcBorders>
              <w:top w:val="single" w:sz="4" w:space="0" w:color="auto"/>
              <w:left w:val="single" w:sz="4" w:space="0" w:color="auto"/>
              <w:bottom w:val="single" w:sz="4" w:space="0" w:color="auto"/>
              <w:right w:val="single" w:sz="4" w:space="0" w:color="auto"/>
            </w:tcBorders>
          </w:tcPr>
          <w:p w14:paraId="4F06924E" w14:textId="77777777" w:rsidR="00427E52" w:rsidRDefault="00427E52">
            <w:pPr>
              <w:jc w:val="both"/>
              <w:rPr>
                <w:rFonts w:cs="Calibri"/>
              </w:rPr>
            </w:pPr>
          </w:p>
        </w:tc>
      </w:tr>
      <w:tr w:rsidR="00427E52" w14:paraId="505209EE" w14:textId="77777777" w:rsidTr="00427E52">
        <w:tc>
          <w:tcPr>
            <w:tcW w:w="2381" w:type="dxa"/>
            <w:tcBorders>
              <w:top w:val="single" w:sz="4" w:space="0" w:color="auto"/>
              <w:left w:val="single" w:sz="4" w:space="0" w:color="auto"/>
              <w:bottom w:val="single" w:sz="4" w:space="0" w:color="auto"/>
              <w:right w:val="single" w:sz="4" w:space="0" w:color="auto"/>
            </w:tcBorders>
            <w:hideMark/>
          </w:tcPr>
          <w:p w14:paraId="6E68F19E" w14:textId="77777777" w:rsidR="00427E52" w:rsidRDefault="00427E52">
            <w:pPr>
              <w:jc w:val="both"/>
              <w:rPr>
                <w:rFonts w:cs="Calibri"/>
                <w:b/>
              </w:rPr>
            </w:pPr>
            <w:r>
              <w:rPr>
                <w:rFonts w:cs="Calibri"/>
                <w:b/>
              </w:rPr>
              <w:t>TENANT IMPROVEMENTS:</w:t>
            </w:r>
          </w:p>
        </w:tc>
        <w:tc>
          <w:tcPr>
            <w:tcW w:w="7267" w:type="dxa"/>
            <w:tcBorders>
              <w:top w:val="single" w:sz="4" w:space="0" w:color="auto"/>
              <w:left w:val="single" w:sz="4" w:space="0" w:color="auto"/>
              <w:bottom w:val="single" w:sz="4" w:space="0" w:color="auto"/>
              <w:right w:val="single" w:sz="4" w:space="0" w:color="auto"/>
            </w:tcBorders>
          </w:tcPr>
          <w:p w14:paraId="4B0A241F" w14:textId="77777777" w:rsidR="00427E52" w:rsidRDefault="00427E52">
            <w:pPr>
              <w:jc w:val="both"/>
              <w:rPr>
                <w:rFonts w:cs="Calibri"/>
              </w:rPr>
            </w:pPr>
            <w:r>
              <w:rPr>
                <w:rFonts w:cs="Calibri"/>
              </w:rPr>
              <w:t xml:space="preserve">Per </w:t>
            </w:r>
            <w:r>
              <w:rPr>
                <w:rFonts w:cs="Calibri"/>
                <w:b/>
              </w:rPr>
              <w:t>Exhibit B</w:t>
            </w:r>
            <w:r>
              <w:rPr>
                <w:rFonts w:cs="Calibri"/>
              </w:rPr>
              <w:t xml:space="preserve">, confirm Landlord’s willingness to provide </w:t>
            </w:r>
            <w:r>
              <w:rPr>
                <w:rFonts w:cs="Calibri"/>
                <w:b/>
                <w:u w:val="single"/>
              </w:rPr>
              <w:t>a turnkey build</w:t>
            </w:r>
            <w:r>
              <w:rPr>
                <w:rFonts w:cs="Calibri"/>
              </w:rPr>
              <w:t xml:space="preserve"> out based on the Space Utilization Program, construction standards, and design specifications provided in the original RFP and attached hereto as </w:t>
            </w:r>
            <w:r>
              <w:rPr>
                <w:rFonts w:cs="Calibri"/>
                <w:b/>
              </w:rPr>
              <w:t>Exhibits A, B &amp; C</w:t>
            </w:r>
            <w:r>
              <w:rPr>
                <w:rFonts w:cs="Calibri"/>
              </w:rPr>
              <w:t xml:space="preserve">. </w:t>
            </w:r>
            <w:r>
              <w:rPr>
                <w:rFonts w:cs="Calibri"/>
                <w:bCs/>
              </w:rPr>
              <w:t xml:space="preserve">Please provide detailed line item construction costs for Tenant to understand the budget on which the turnkey option is based. Landlord may also provide any alternative construction ideas or proposals that would increase the </w:t>
            </w:r>
            <w:r>
              <w:rPr>
                <w:rFonts w:cs="Calibri"/>
                <w:bCs/>
              </w:rPr>
              <w:lastRenderedPageBreak/>
              <w:t>efficiency of or would lower the construction, occupancy, or maintenance costs of the building.</w:t>
            </w:r>
          </w:p>
          <w:p w14:paraId="5F189E7D" w14:textId="77777777" w:rsidR="00427E52" w:rsidRDefault="00427E52">
            <w:pPr>
              <w:jc w:val="both"/>
              <w:rPr>
                <w:rFonts w:cs="Calibri"/>
              </w:rPr>
            </w:pPr>
          </w:p>
          <w:p w14:paraId="4E850A76" w14:textId="77777777" w:rsidR="00427E52" w:rsidRDefault="00427E52">
            <w:pPr>
              <w:jc w:val="both"/>
            </w:pPr>
            <w:r>
              <w:t xml:space="preserve">If Landlord elects to offer a Tenant Improvement Allowance rather than a turnkey buildout, please confirm that any unused Tenant Improvement Allowance, if applicable, may be applied towards interior finishes, phone and data wiring, security systems, design fees, moving costs, furniture fixtures and equipment purchases, furniture fixtures and equipment installation, Voice &amp; Data purchases, Voice &amp; Data installations and any other interior construction other than those items specifically provided by the Landlord as part of the Base Building tenant finish improvements.  </w:t>
            </w:r>
          </w:p>
          <w:p w14:paraId="751F72EC" w14:textId="77777777" w:rsidR="00351A44" w:rsidRDefault="00351A44">
            <w:pPr>
              <w:jc w:val="both"/>
            </w:pPr>
          </w:p>
          <w:p w14:paraId="5288CBE8" w14:textId="0E58957D" w:rsidR="00351A44" w:rsidRDefault="00351A44">
            <w:pPr>
              <w:jc w:val="both"/>
              <w:rPr>
                <w:rFonts w:cs="Times New Roman"/>
              </w:rPr>
            </w:pPr>
            <w:r>
              <w:t xml:space="preserve">The turnkey solution or TI Allowance provided must cover all aspects of the office and warehouse delivered to the tenant other than Tenant’s racking system, which will be provided by Tenant.  If a TI Allowance is proposed, none of it can be used to fund fire suppression or lighting as these are considered to be part of the base building. </w:t>
            </w:r>
          </w:p>
          <w:p w14:paraId="60EF1DAB" w14:textId="77777777" w:rsidR="00427E52" w:rsidRDefault="00427E52">
            <w:pPr>
              <w:jc w:val="both"/>
              <w:rPr>
                <w:rFonts w:cs="Calibri"/>
              </w:rPr>
            </w:pPr>
          </w:p>
        </w:tc>
      </w:tr>
      <w:tr w:rsidR="00427E52" w14:paraId="0E307AF9" w14:textId="77777777" w:rsidTr="00427E52">
        <w:tc>
          <w:tcPr>
            <w:tcW w:w="2381" w:type="dxa"/>
            <w:tcBorders>
              <w:top w:val="single" w:sz="4" w:space="0" w:color="auto"/>
              <w:left w:val="single" w:sz="4" w:space="0" w:color="auto"/>
              <w:bottom w:val="single" w:sz="4" w:space="0" w:color="auto"/>
              <w:right w:val="single" w:sz="4" w:space="0" w:color="auto"/>
            </w:tcBorders>
            <w:hideMark/>
          </w:tcPr>
          <w:p w14:paraId="7653BD02" w14:textId="77777777" w:rsidR="00427E52" w:rsidRDefault="00427E52">
            <w:pPr>
              <w:jc w:val="both"/>
              <w:rPr>
                <w:rFonts w:cs="Calibri"/>
                <w:b/>
              </w:rPr>
            </w:pPr>
            <w:r>
              <w:rPr>
                <w:rFonts w:cs="Calibri"/>
                <w:b/>
              </w:rPr>
              <w:lastRenderedPageBreak/>
              <w:t>RESPONSE:</w:t>
            </w:r>
          </w:p>
        </w:tc>
        <w:tc>
          <w:tcPr>
            <w:tcW w:w="7267" w:type="dxa"/>
            <w:tcBorders>
              <w:top w:val="single" w:sz="4" w:space="0" w:color="auto"/>
              <w:left w:val="single" w:sz="4" w:space="0" w:color="auto"/>
              <w:bottom w:val="single" w:sz="4" w:space="0" w:color="auto"/>
              <w:right w:val="single" w:sz="4" w:space="0" w:color="auto"/>
            </w:tcBorders>
          </w:tcPr>
          <w:p w14:paraId="0586F5DC" w14:textId="77777777" w:rsidR="00427E52" w:rsidRDefault="00427E52">
            <w:pPr>
              <w:jc w:val="both"/>
              <w:rPr>
                <w:rFonts w:cs="Calibri"/>
              </w:rPr>
            </w:pPr>
          </w:p>
          <w:p w14:paraId="25929D6A" w14:textId="77777777" w:rsidR="00427E52" w:rsidRDefault="00427E52">
            <w:pPr>
              <w:jc w:val="both"/>
              <w:rPr>
                <w:rFonts w:cs="Calibri"/>
              </w:rPr>
            </w:pPr>
          </w:p>
          <w:p w14:paraId="04ADB098" w14:textId="77777777" w:rsidR="00427E52" w:rsidRDefault="00427E52">
            <w:pPr>
              <w:jc w:val="both"/>
              <w:rPr>
                <w:rFonts w:cs="Calibri"/>
              </w:rPr>
            </w:pPr>
          </w:p>
          <w:p w14:paraId="165C7CD4" w14:textId="77777777" w:rsidR="00427E52" w:rsidRDefault="00427E52">
            <w:pPr>
              <w:jc w:val="both"/>
              <w:rPr>
                <w:rFonts w:cs="Calibri"/>
              </w:rPr>
            </w:pPr>
          </w:p>
          <w:p w14:paraId="752DA109" w14:textId="77777777" w:rsidR="00427E52" w:rsidRDefault="00427E52">
            <w:pPr>
              <w:jc w:val="both"/>
              <w:rPr>
                <w:rFonts w:cs="Calibri"/>
              </w:rPr>
            </w:pPr>
          </w:p>
          <w:p w14:paraId="7287D62B" w14:textId="77777777" w:rsidR="00427E52" w:rsidRDefault="00427E52">
            <w:pPr>
              <w:jc w:val="both"/>
              <w:rPr>
                <w:rFonts w:cs="Calibri"/>
              </w:rPr>
            </w:pPr>
          </w:p>
          <w:p w14:paraId="60303238" w14:textId="77777777" w:rsidR="00427E52" w:rsidRDefault="00427E52">
            <w:pPr>
              <w:jc w:val="both"/>
              <w:rPr>
                <w:rFonts w:cs="Calibri"/>
              </w:rPr>
            </w:pPr>
          </w:p>
          <w:p w14:paraId="34037F43" w14:textId="77777777" w:rsidR="00427E52" w:rsidRDefault="00427E52">
            <w:pPr>
              <w:jc w:val="both"/>
              <w:rPr>
                <w:rFonts w:cs="Calibri"/>
              </w:rPr>
            </w:pPr>
          </w:p>
          <w:p w14:paraId="0535FCEB" w14:textId="77777777" w:rsidR="00427E52" w:rsidRDefault="00427E52">
            <w:pPr>
              <w:jc w:val="both"/>
              <w:rPr>
                <w:rFonts w:cs="Calibri"/>
              </w:rPr>
            </w:pPr>
          </w:p>
          <w:p w14:paraId="0334731B" w14:textId="77777777" w:rsidR="00427E52" w:rsidRDefault="00427E52">
            <w:pPr>
              <w:jc w:val="both"/>
              <w:rPr>
                <w:rFonts w:cs="Calibri"/>
                <w:sz w:val="12"/>
                <w:szCs w:val="12"/>
              </w:rPr>
            </w:pPr>
          </w:p>
        </w:tc>
      </w:tr>
      <w:tr w:rsidR="00427E52" w14:paraId="0B876AB6" w14:textId="77777777" w:rsidTr="00427E52">
        <w:tc>
          <w:tcPr>
            <w:tcW w:w="2381" w:type="dxa"/>
            <w:tcBorders>
              <w:top w:val="single" w:sz="4" w:space="0" w:color="auto"/>
              <w:left w:val="single" w:sz="4" w:space="0" w:color="auto"/>
              <w:bottom w:val="single" w:sz="4" w:space="0" w:color="auto"/>
              <w:right w:val="single" w:sz="4" w:space="0" w:color="auto"/>
            </w:tcBorders>
            <w:hideMark/>
          </w:tcPr>
          <w:p w14:paraId="74EA63B8" w14:textId="77777777" w:rsidR="00427E52" w:rsidRDefault="00427E52">
            <w:pPr>
              <w:rPr>
                <w:rFonts w:cs="Calibri"/>
                <w:b/>
              </w:rPr>
            </w:pPr>
            <w:r>
              <w:rPr>
                <w:rFonts w:cs="Calibri"/>
                <w:b/>
              </w:rPr>
              <w:t>PARKING AND PUBLIC TRANSPORTATION:</w:t>
            </w:r>
          </w:p>
        </w:tc>
        <w:tc>
          <w:tcPr>
            <w:tcW w:w="7267" w:type="dxa"/>
            <w:tcBorders>
              <w:top w:val="single" w:sz="4" w:space="0" w:color="auto"/>
              <w:left w:val="single" w:sz="4" w:space="0" w:color="auto"/>
              <w:bottom w:val="single" w:sz="4" w:space="0" w:color="auto"/>
              <w:right w:val="single" w:sz="4" w:space="0" w:color="auto"/>
            </w:tcBorders>
          </w:tcPr>
          <w:p w14:paraId="5F0082B4" w14:textId="68E83C14" w:rsidR="00427E52" w:rsidRDefault="00427E52">
            <w:pPr>
              <w:jc w:val="both"/>
              <w:rPr>
                <w:rFonts w:cs="Calibri"/>
              </w:rPr>
            </w:pPr>
            <w:r>
              <w:rPr>
                <w:rFonts w:cs="Calibri"/>
              </w:rPr>
              <w:t xml:space="preserve">Tenant will be provided by Landlord free of charge an “on site” parking ratio </w:t>
            </w:r>
            <w:r w:rsidR="00C43F98">
              <w:rPr>
                <w:rFonts w:cs="Calibri"/>
                <w:b/>
              </w:rPr>
              <w:t>equal to a minimum of 5</w:t>
            </w:r>
            <w:r>
              <w:rPr>
                <w:rFonts w:cs="Calibri"/>
                <w:b/>
              </w:rPr>
              <w:t>.0 parking spaces/1,000 RSF</w:t>
            </w:r>
            <w:r w:rsidR="00156908">
              <w:rPr>
                <w:rFonts w:cs="Calibri"/>
                <w:b/>
              </w:rPr>
              <w:t xml:space="preserve"> of office space</w:t>
            </w:r>
            <w:r>
              <w:rPr>
                <w:rFonts w:cs="Calibri"/>
              </w:rPr>
              <w:t xml:space="preserve">.  Landlord shall specify and confirm the number of handicap spaces available to Tenant.   Please provide the maximum number of parking spaces available to Tenant, expressed as both an empirical number of parking spaces and ratio expressed as # of parking spaces per 1,000 RSF leased. Please illustrate on site plan, if existing, and explain in detail the location of the parking in relation to proposed Premises and if parking is currently paved surface, covered deck and secured.  </w:t>
            </w:r>
          </w:p>
          <w:p w14:paraId="31A30CC8" w14:textId="77777777" w:rsidR="00427E52" w:rsidRDefault="00427E52">
            <w:pPr>
              <w:jc w:val="both"/>
              <w:rPr>
                <w:rFonts w:cs="Calibri"/>
              </w:rPr>
            </w:pPr>
          </w:p>
          <w:p w14:paraId="572E22E1" w14:textId="77777777" w:rsidR="00427E52" w:rsidRDefault="00427E52">
            <w:pPr>
              <w:jc w:val="both"/>
              <w:rPr>
                <w:rFonts w:cs="Calibri"/>
              </w:rPr>
            </w:pPr>
            <w:r>
              <w:rPr>
                <w:rFonts w:cs="Calibri"/>
              </w:rPr>
              <w:t xml:space="preserve">All parking shall be free of charge throughout the initial term as well as all expansions.  </w:t>
            </w:r>
          </w:p>
          <w:p w14:paraId="1FFD03DB" w14:textId="77777777" w:rsidR="00427E52" w:rsidRDefault="00427E52">
            <w:pPr>
              <w:jc w:val="both"/>
              <w:rPr>
                <w:rFonts w:cs="Calibri"/>
              </w:rPr>
            </w:pPr>
          </w:p>
          <w:p w14:paraId="4889B489" w14:textId="77777777" w:rsidR="00427E52" w:rsidRDefault="00427E52">
            <w:pPr>
              <w:jc w:val="both"/>
              <w:rPr>
                <w:rFonts w:cs="Calibri"/>
              </w:rPr>
            </w:pPr>
            <w:r>
              <w:rPr>
                <w:rFonts w:cs="Calibri"/>
              </w:rPr>
              <w:t xml:space="preserve">Please confirm whether the building and/or site can provide for a parking area for Tenant’s employees that is separate from parking areas for the general public and other tenant parking. If employee parking is available, please illustrate the location and number of spaces on the site plan, and state whether </w:t>
            </w:r>
            <w:r>
              <w:rPr>
                <w:rFonts w:cs="Calibri"/>
              </w:rPr>
              <w:lastRenderedPageBreak/>
              <w:t>such parking is accessible through a separate employee entrance/exit to the Premises.</w:t>
            </w:r>
          </w:p>
          <w:p w14:paraId="65DFCCA6" w14:textId="77777777" w:rsidR="00427E52" w:rsidRDefault="00427E52">
            <w:pPr>
              <w:jc w:val="both"/>
              <w:rPr>
                <w:rFonts w:cs="Calibri"/>
              </w:rPr>
            </w:pPr>
          </w:p>
          <w:p w14:paraId="55BAF730" w14:textId="77777777" w:rsidR="00427E52" w:rsidRDefault="00427E52">
            <w:pPr>
              <w:jc w:val="both"/>
              <w:rPr>
                <w:rFonts w:cs="Calibri"/>
              </w:rPr>
            </w:pPr>
            <w:r>
              <w:rPr>
                <w:rFonts w:cstheme="minorHAnsi"/>
              </w:rPr>
              <w:t>Please describe available public transportation serving the Building, including the distance from the Building’s entrance.</w:t>
            </w:r>
          </w:p>
          <w:p w14:paraId="00A9C216" w14:textId="77777777" w:rsidR="00427E52" w:rsidRDefault="00427E52">
            <w:pPr>
              <w:jc w:val="both"/>
              <w:rPr>
                <w:rFonts w:cs="Calibri"/>
              </w:rPr>
            </w:pPr>
          </w:p>
        </w:tc>
      </w:tr>
      <w:tr w:rsidR="00427E52" w14:paraId="3179CCDB" w14:textId="77777777" w:rsidTr="00427E52">
        <w:trPr>
          <w:trHeight w:val="1268"/>
        </w:trPr>
        <w:tc>
          <w:tcPr>
            <w:tcW w:w="2381" w:type="dxa"/>
            <w:tcBorders>
              <w:top w:val="single" w:sz="4" w:space="0" w:color="auto"/>
              <w:left w:val="single" w:sz="4" w:space="0" w:color="auto"/>
              <w:bottom w:val="single" w:sz="4" w:space="0" w:color="auto"/>
              <w:right w:val="single" w:sz="4" w:space="0" w:color="auto"/>
            </w:tcBorders>
            <w:hideMark/>
          </w:tcPr>
          <w:p w14:paraId="65157BBE" w14:textId="77777777" w:rsidR="00427E52" w:rsidRDefault="00427E52">
            <w:pPr>
              <w:jc w:val="both"/>
              <w:rPr>
                <w:rFonts w:cs="Calibri"/>
                <w:b/>
              </w:rPr>
            </w:pPr>
            <w:r>
              <w:rPr>
                <w:rFonts w:cs="Calibri"/>
                <w:b/>
              </w:rPr>
              <w:lastRenderedPageBreak/>
              <w:t>RESPONSE:</w:t>
            </w:r>
          </w:p>
        </w:tc>
        <w:tc>
          <w:tcPr>
            <w:tcW w:w="7267" w:type="dxa"/>
            <w:tcBorders>
              <w:top w:val="single" w:sz="4" w:space="0" w:color="auto"/>
              <w:left w:val="single" w:sz="4" w:space="0" w:color="auto"/>
              <w:bottom w:val="single" w:sz="4" w:space="0" w:color="auto"/>
              <w:right w:val="single" w:sz="4" w:space="0" w:color="auto"/>
            </w:tcBorders>
          </w:tcPr>
          <w:p w14:paraId="04391323" w14:textId="77777777" w:rsidR="00427E52" w:rsidRDefault="00427E52">
            <w:pPr>
              <w:jc w:val="both"/>
              <w:rPr>
                <w:rFonts w:cs="Calibri"/>
              </w:rPr>
            </w:pPr>
          </w:p>
          <w:p w14:paraId="1C9FDF1D" w14:textId="77777777" w:rsidR="00427E52" w:rsidRDefault="00427E52">
            <w:pPr>
              <w:jc w:val="both"/>
              <w:rPr>
                <w:rFonts w:cs="Calibri"/>
              </w:rPr>
            </w:pPr>
          </w:p>
          <w:p w14:paraId="3C3F1442" w14:textId="77777777" w:rsidR="00427E52" w:rsidRDefault="00427E52">
            <w:pPr>
              <w:jc w:val="both"/>
              <w:rPr>
                <w:rFonts w:cs="Calibri"/>
              </w:rPr>
            </w:pPr>
          </w:p>
          <w:p w14:paraId="5AF8EEB5" w14:textId="77777777" w:rsidR="00427E52" w:rsidRDefault="00427E52">
            <w:pPr>
              <w:jc w:val="both"/>
              <w:rPr>
                <w:rFonts w:cs="Calibri"/>
              </w:rPr>
            </w:pPr>
          </w:p>
          <w:p w14:paraId="1AEA8194" w14:textId="77777777" w:rsidR="00427E52" w:rsidRDefault="00427E52">
            <w:pPr>
              <w:jc w:val="both"/>
              <w:rPr>
                <w:rFonts w:cs="Calibri"/>
                <w:sz w:val="12"/>
                <w:szCs w:val="12"/>
              </w:rPr>
            </w:pPr>
          </w:p>
        </w:tc>
      </w:tr>
      <w:tr w:rsidR="00427E52" w14:paraId="3492A27F" w14:textId="77777777" w:rsidTr="00427E52">
        <w:tc>
          <w:tcPr>
            <w:tcW w:w="2381" w:type="dxa"/>
            <w:tcBorders>
              <w:top w:val="single" w:sz="4" w:space="0" w:color="auto"/>
              <w:left w:val="single" w:sz="4" w:space="0" w:color="auto"/>
              <w:bottom w:val="single" w:sz="4" w:space="0" w:color="auto"/>
              <w:right w:val="single" w:sz="4" w:space="0" w:color="auto"/>
            </w:tcBorders>
            <w:hideMark/>
          </w:tcPr>
          <w:p w14:paraId="28B4A8FA" w14:textId="77777777" w:rsidR="00427E52" w:rsidRDefault="00427E52">
            <w:pPr>
              <w:jc w:val="both"/>
              <w:rPr>
                <w:rFonts w:cs="Calibri"/>
                <w:b/>
              </w:rPr>
            </w:pPr>
            <w:r>
              <w:rPr>
                <w:rFonts w:cs="Calibri"/>
                <w:b/>
              </w:rPr>
              <w:t>SIGNAGE</w:t>
            </w:r>
          </w:p>
          <w:p w14:paraId="35C35A3C" w14:textId="77777777" w:rsidR="00427E52" w:rsidRDefault="00427E52">
            <w:pPr>
              <w:jc w:val="both"/>
              <w:rPr>
                <w:rFonts w:cs="Calibri"/>
                <w:b/>
              </w:rPr>
            </w:pPr>
            <w:r>
              <w:rPr>
                <w:rFonts w:cs="Calibri"/>
                <w:b/>
              </w:rPr>
              <w:t>RIGHTS:</w:t>
            </w:r>
          </w:p>
        </w:tc>
        <w:tc>
          <w:tcPr>
            <w:tcW w:w="7267" w:type="dxa"/>
            <w:tcBorders>
              <w:top w:val="single" w:sz="4" w:space="0" w:color="auto"/>
              <w:left w:val="single" w:sz="4" w:space="0" w:color="auto"/>
              <w:bottom w:val="single" w:sz="4" w:space="0" w:color="auto"/>
              <w:right w:val="single" w:sz="4" w:space="0" w:color="auto"/>
            </w:tcBorders>
          </w:tcPr>
          <w:p w14:paraId="22697A5A" w14:textId="77777777" w:rsidR="00427E52" w:rsidRDefault="00427E52">
            <w:pPr>
              <w:jc w:val="both"/>
              <w:rPr>
                <w:rFonts w:cs="Calibri"/>
                <w:bCs/>
              </w:rPr>
            </w:pPr>
            <w:r>
              <w:rPr>
                <w:rFonts w:cs="Calibri"/>
                <w:bCs/>
              </w:rPr>
              <w:t>Describe Tenant’s ability to install and place its name in, on, and around Building, parking area, monument/pylon, and proposed Premises.</w:t>
            </w:r>
          </w:p>
          <w:p w14:paraId="43879E45" w14:textId="77777777" w:rsidR="00427E52" w:rsidRDefault="00427E52">
            <w:pPr>
              <w:jc w:val="both"/>
              <w:rPr>
                <w:rFonts w:cs="Calibri"/>
                <w:bCs/>
              </w:rPr>
            </w:pPr>
          </w:p>
          <w:p w14:paraId="44CF9329" w14:textId="77777777" w:rsidR="00427E52" w:rsidRDefault="00427E52">
            <w:pPr>
              <w:jc w:val="both"/>
              <w:rPr>
                <w:rFonts w:cs="Calibri"/>
                <w:bCs/>
              </w:rPr>
            </w:pPr>
            <w:r>
              <w:rPr>
                <w:rFonts w:cs="Calibri"/>
                <w:bCs/>
              </w:rPr>
              <w:t>Please detail the signage rights, if any, of other tenants in the building, including location as it relates to signage rights of Tenant.  Please confirm whether Tenant’s signage will be provided by and installed by the Landlord at Landlord’s cost.</w:t>
            </w:r>
          </w:p>
          <w:p w14:paraId="6A4D5A6B" w14:textId="77777777" w:rsidR="00427E52" w:rsidRDefault="00427E52">
            <w:pPr>
              <w:jc w:val="both"/>
              <w:rPr>
                <w:rFonts w:cs="Calibri"/>
              </w:rPr>
            </w:pPr>
          </w:p>
        </w:tc>
      </w:tr>
      <w:tr w:rsidR="00427E52" w14:paraId="71EB8CF4" w14:textId="77777777" w:rsidTr="00427E52">
        <w:tc>
          <w:tcPr>
            <w:tcW w:w="2381" w:type="dxa"/>
            <w:tcBorders>
              <w:top w:val="single" w:sz="4" w:space="0" w:color="auto"/>
              <w:left w:val="single" w:sz="4" w:space="0" w:color="auto"/>
              <w:bottom w:val="single" w:sz="4" w:space="0" w:color="auto"/>
              <w:right w:val="single" w:sz="4" w:space="0" w:color="auto"/>
            </w:tcBorders>
            <w:hideMark/>
          </w:tcPr>
          <w:p w14:paraId="7870C3FD" w14:textId="77777777" w:rsidR="00427E52" w:rsidRDefault="00427E52">
            <w:pPr>
              <w:jc w:val="both"/>
              <w:rPr>
                <w:rFonts w:cs="Calibri"/>
                <w:b/>
              </w:rPr>
            </w:pPr>
            <w:r>
              <w:rPr>
                <w:rFonts w:cs="Calibri"/>
                <w:b/>
              </w:rPr>
              <w:t>RESPONSE:</w:t>
            </w:r>
          </w:p>
        </w:tc>
        <w:tc>
          <w:tcPr>
            <w:tcW w:w="7267" w:type="dxa"/>
            <w:tcBorders>
              <w:top w:val="single" w:sz="4" w:space="0" w:color="auto"/>
              <w:left w:val="single" w:sz="4" w:space="0" w:color="auto"/>
              <w:bottom w:val="single" w:sz="4" w:space="0" w:color="auto"/>
              <w:right w:val="single" w:sz="4" w:space="0" w:color="auto"/>
            </w:tcBorders>
          </w:tcPr>
          <w:p w14:paraId="191BC9A8" w14:textId="77777777" w:rsidR="00427E52" w:rsidRDefault="00427E52">
            <w:pPr>
              <w:jc w:val="both"/>
              <w:rPr>
                <w:rFonts w:cs="Calibri"/>
              </w:rPr>
            </w:pPr>
          </w:p>
          <w:p w14:paraId="5A13F88A" w14:textId="77777777" w:rsidR="00427E52" w:rsidRDefault="00427E52">
            <w:pPr>
              <w:jc w:val="both"/>
              <w:rPr>
                <w:rFonts w:cs="Calibri"/>
              </w:rPr>
            </w:pPr>
          </w:p>
          <w:p w14:paraId="4B329D0D" w14:textId="77777777" w:rsidR="00427E52" w:rsidRDefault="00427E52">
            <w:pPr>
              <w:jc w:val="both"/>
              <w:rPr>
                <w:rFonts w:cs="Calibri"/>
              </w:rPr>
            </w:pPr>
          </w:p>
          <w:p w14:paraId="6FBFCA2C" w14:textId="77777777" w:rsidR="00427E52" w:rsidRDefault="00427E52">
            <w:pPr>
              <w:jc w:val="both"/>
              <w:rPr>
                <w:rFonts w:cs="Calibri"/>
              </w:rPr>
            </w:pPr>
          </w:p>
          <w:p w14:paraId="2BBBDAA5" w14:textId="77777777" w:rsidR="00427E52" w:rsidRDefault="00427E52">
            <w:pPr>
              <w:jc w:val="both"/>
              <w:rPr>
                <w:rFonts w:cs="Calibri"/>
              </w:rPr>
            </w:pPr>
          </w:p>
          <w:p w14:paraId="60BFABB4" w14:textId="77777777" w:rsidR="00427E52" w:rsidRDefault="00427E52">
            <w:pPr>
              <w:jc w:val="both"/>
              <w:rPr>
                <w:rFonts w:cs="Calibri"/>
              </w:rPr>
            </w:pPr>
          </w:p>
          <w:p w14:paraId="342B0856" w14:textId="77777777" w:rsidR="00427E52" w:rsidRDefault="00427E52">
            <w:pPr>
              <w:jc w:val="both"/>
              <w:rPr>
                <w:rFonts w:cs="Calibri"/>
                <w:sz w:val="12"/>
                <w:szCs w:val="12"/>
              </w:rPr>
            </w:pPr>
          </w:p>
        </w:tc>
      </w:tr>
      <w:tr w:rsidR="00427E52" w14:paraId="37E123AB" w14:textId="77777777" w:rsidTr="00427E52">
        <w:trPr>
          <w:trHeight w:val="2033"/>
        </w:trPr>
        <w:tc>
          <w:tcPr>
            <w:tcW w:w="2381" w:type="dxa"/>
            <w:tcBorders>
              <w:top w:val="single" w:sz="4" w:space="0" w:color="auto"/>
              <w:left w:val="single" w:sz="4" w:space="0" w:color="auto"/>
              <w:bottom w:val="single" w:sz="4" w:space="0" w:color="auto"/>
              <w:right w:val="single" w:sz="4" w:space="0" w:color="auto"/>
            </w:tcBorders>
            <w:hideMark/>
          </w:tcPr>
          <w:p w14:paraId="748B51F1" w14:textId="77777777" w:rsidR="00427E52" w:rsidRDefault="00427E52">
            <w:pPr>
              <w:jc w:val="both"/>
              <w:rPr>
                <w:rFonts w:cs="Calibri"/>
                <w:b/>
              </w:rPr>
            </w:pPr>
            <w:r>
              <w:rPr>
                <w:rFonts w:cs="Calibri"/>
                <w:b/>
              </w:rPr>
              <w:t>RENTAL RATE:</w:t>
            </w:r>
          </w:p>
        </w:tc>
        <w:tc>
          <w:tcPr>
            <w:tcW w:w="7267" w:type="dxa"/>
            <w:tcBorders>
              <w:top w:val="single" w:sz="4" w:space="0" w:color="auto"/>
              <w:left w:val="single" w:sz="4" w:space="0" w:color="auto"/>
              <w:bottom w:val="single" w:sz="4" w:space="0" w:color="auto"/>
              <w:right w:val="single" w:sz="4" w:space="0" w:color="auto"/>
            </w:tcBorders>
          </w:tcPr>
          <w:p w14:paraId="1FD37A92" w14:textId="440AC75E" w:rsidR="00427E52" w:rsidRDefault="00427E52">
            <w:pPr>
              <w:jc w:val="both"/>
              <w:rPr>
                <w:rFonts w:cstheme="minorHAnsi"/>
              </w:rPr>
            </w:pPr>
            <w:r>
              <w:rPr>
                <w:rFonts w:cs="Calibri"/>
              </w:rPr>
              <w:t xml:space="preserve">Please quote a rental rate over the term of the lease on a </w:t>
            </w:r>
            <w:r w:rsidR="001B51E2" w:rsidRPr="000E3E3B">
              <w:rPr>
                <w:rFonts w:cs="Calibri"/>
                <w:b/>
                <w:u w:val="single"/>
              </w:rPr>
              <w:t>modified</w:t>
            </w:r>
            <w:r>
              <w:rPr>
                <w:rFonts w:cs="Calibri"/>
              </w:rPr>
              <w:t xml:space="preserve"> gross basis</w:t>
            </w:r>
            <w:r>
              <w:rPr>
                <w:rFonts w:cs="Calibri"/>
                <w:b/>
              </w:rPr>
              <w:t>.</w:t>
            </w:r>
            <w:r>
              <w:rPr>
                <w:rFonts w:cs="Calibri"/>
              </w:rPr>
              <w:t xml:space="preserve"> </w:t>
            </w:r>
            <w:r w:rsidR="001B51E2">
              <w:rPr>
                <w:rFonts w:cs="Calibri"/>
              </w:rPr>
              <w:t xml:space="preserve"> </w:t>
            </w:r>
            <w:r w:rsidR="001B51E2" w:rsidRPr="000E3E3B">
              <w:rPr>
                <w:rFonts w:cs="Calibri"/>
                <w:u w:val="single"/>
              </w:rPr>
              <w:t>This is a deviation from the original RFP language</w:t>
            </w:r>
            <w:r w:rsidR="001B51E2">
              <w:rPr>
                <w:rFonts w:cs="Calibri"/>
              </w:rPr>
              <w:t>.  Offerors should include CAM, taxes, and insurance in their offered modified gross rental rates below.  BOR will pay for utilities and janitorial under separate contracts.</w:t>
            </w:r>
            <w:r>
              <w:rPr>
                <w:rFonts w:cs="Calibri"/>
              </w:rPr>
              <w:t xml:space="preserve"> Please propose as aggressive a Rental Rate as possible.  </w:t>
            </w:r>
            <w:r>
              <w:rPr>
                <w:rFonts w:cstheme="minorHAnsi"/>
              </w:rPr>
              <w:t>Lease rates can be submitted on a separate, attached page to the Best and Final RFP submittal if the space below is not sufficient.</w:t>
            </w:r>
          </w:p>
          <w:p w14:paraId="0F11FBCC" w14:textId="77777777" w:rsidR="00427E52" w:rsidRDefault="00427E52">
            <w:pPr>
              <w:jc w:val="both"/>
              <w:rPr>
                <w:rFonts w:ascii="Calibri" w:hAnsi="Calibri" w:cs="Calibri"/>
              </w:rPr>
            </w:pPr>
          </w:p>
          <w:p w14:paraId="3FF582E6" w14:textId="77777777" w:rsidR="00427E52" w:rsidRDefault="00427E52">
            <w:pPr>
              <w:jc w:val="both"/>
              <w:rPr>
                <w:rFonts w:cs="Calibri"/>
              </w:rPr>
            </w:pPr>
            <w:r>
              <w:rPr>
                <w:rFonts w:cstheme="minorHAnsi"/>
              </w:rPr>
              <w:t xml:space="preserve">Please include any concessions (free rent) you are willing to offer </w:t>
            </w:r>
            <w:r>
              <w:rPr>
                <w:rFonts w:cstheme="minorHAnsi"/>
                <w:b/>
                <w:u w:val="single"/>
              </w:rPr>
              <w:t>inside</w:t>
            </w:r>
            <w:r>
              <w:rPr>
                <w:rFonts w:cstheme="minorHAnsi"/>
              </w:rPr>
              <w:t xml:space="preserve"> of the respective lease terms. </w:t>
            </w:r>
          </w:p>
          <w:p w14:paraId="48AB7776" w14:textId="77777777" w:rsidR="00427E52" w:rsidRDefault="00427E52">
            <w:pPr>
              <w:jc w:val="both"/>
              <w:rPr>
                <w:rFonts w:cs="Calibri"/>
                <w:sz w:val="12"/>
                <w:szCs w:val="12"/>
              </w:rPr>
            </w:pPr>
          </w:p>
          <w:p w14:paraId="7512D5C3" w14:textId="77777777" w:rsidR="00427E52" w:rsidRDefault="00427E52">
            <w:pPr>
              <w:jc w:val="both"/>
              <w:rPr>
                <w:rFonts w:cs="Calibri"/>
              </w:rPr>
            </w:pPr>
            <w:r>
              <w:rPr>
                <w:rFonts w:cs="Calibri"/>
              </w:rPr>
              <w:t xml:space="preserve">Please identify the following line items listed below.    </w:t>
            </w:r>
          </w:p>
          <w:p w14:paraId="6E9F8941" w14:textId="77777777" w:rsidR="00427E52" w:rsidRDefault="00427E52">
            <w:pPr>
              <w:jc w:val="both"/>
              <w:rPr>
                <w:rFonts w:cs="Calibri"/>
                <w:sz w:val="12"/>
                <w:szCs w:val="12"/>
              </w:rPr>
            </w:pPr>
          </w:p>
          <w:tbl>
            <w:tblPr>
              <w:tblStyle w:val="TableGrid"/>
              <w:tblW w:w="0" w:type="auto"/>
              <w:tblLook w:val="04A0" w:firstRow="1" w:lastRow="0" w:firstColumn="1" w:lastColumn="0" w:noHBand="0" w:noVBand="1"/>
            </w:tblPr>
            <w:tblGrid>
              <w:gridCol w:w="2159"/>
              <w:gridCol w:w="1050"/>
              <w:gridCol w:w="1097"/>
              <w:gridCol w:w="1460"/>
              <w:gridCol w:w="1275"/>
            </w:tblGrid>
            <w:tr w:rsidR="00427E52" w14:paraId="12744B34" w14:textId="77777777" w:rsidTr="001B51E2">
              <w:trPr>
                <w:trHeight w:val="953"/>
              </w:trPr>
              <w:tc>
                <w:tcPr>
                  <w:tcW w:w="2159" w:type="dxa"/>
                  <w:tcBorders>
                    <w:top w:val="single" w:sz="4" w:space="0" w:color="auto"/>
                    <w:left w:val="single" w:sz="4" w:space="0" w:color="auto"/>
                    <w:bottom w:val="single" w:sz="4" w:space="0" w:color="auto"/>
                    <w:right w:val="single" w:sz="4" w:space="0" w:color="auto"/>
                  </w:tcBorders>
                  <w:hideMark/>
                </w:tcPr>
                <w:p w14:paraId="796186B5" w14:textId="77777777" w:rsidR="00427E52" w:rsidRDefault="00427E52">
                  <w:pPr>
                    <w:rPr>
                      <w:rFonts w:cs="Calibri"/>
                      <w:b/>
                    </w:rPr>
                  </w:pPr>
                  <w:r>
                    <w:rPr>
                      <w:rFonts w:cs="Calibri"/>
                      <w:b/>
                    </w:rPr>
                    <w:t>Item</w:t>
                  </w:r>
                </w:p>
              </w:tc>
              <w:tc>
                <w:tcPr>
                  <w:tcW w:w="1050" w:type="dxa"/>
                  <w:tcBorders>
                    <w:top w:val="single" w:sz="4" w:space="0" w:color="auto"/>
                    <w:left w:val="single" w:sz="4" w:space="0" w:color="auto"/>
                    <w:bottom w:val="single" w:sz="4" w:space="0" w:color="auto"/>
                    <w:right w:val="single" w:sz="4" w:space="0" w:color="auto"/>
                  </w:tcBorders>
                  <w:hideMark/>
                </w:tcPr>
                <w:p w14:paraId="2D79D6F3" w14:textId="77777777" w:rsidR="00427E52" w:rsidRDefault="00427E52">
                  <w:pPr>
                    <w:rPr>
                      <w:rFonts w:cs="Calibri"/>
                      <w:b/>
                    </w:rPr>
                  </w:pPr>
                  <w:r>
                    <w:rPr>
                      <w:rFonts w:cs="Calibri"/>
                      <w:b/>
                    </w:rPr>
                    <w:t>Amount per RSF 2015 (actual)</w:t>
                  </w:r>
                </w:p>
              </w:tc>
              <w:tc>
                <w:tcPr>
                  <w:tcW w:w="1097" w:type="dxa"/>
                  <w:tcBorders>
                    <w:top w:val="single" w:sz="4" w:space="0" w:color="auto"/>
                    <w:left w:val="single" w:sz="4" w:space="0" w:color="auto"/>
                    <w:bottom w:val="single" w:sz="4" w:space="0" w:color="auto"/>
                    <w:right w:val="single" w:sz="4" w:space="0" w:color="auto"/>
                  </w:tcBorders>
                  <w:hideMark/>
                </w:tcPr>
                <w:p w14:paraId="3637F23C" w14:textId="77777777" w:rsidR="00427E52" w:rsidRDefault="00427E52">
                  <w:pPr>
                    <w:rPr>
                      <w:rFonts w:cs="Calibri"/>
                      <w:b/>
                    </w:rPr>
                  </w:pPr>
                  <w:r>
                    <w:rPr>
                      <w:rFonts w:cs="Calibri"/>
                      <w:b/>
                    </w:rPr>
                    <w:t>Amount per RSF 2016 (actual)</w:t>
                  </w:r>
                </w:p>
              </w:tc>
              <w:tc>
                <w:tcPr>
                  <w:tcW w:w="1460" w:type="dxa"/>
                  <w:tcBorders>
                    <w:top w:val="single" w:sz="4" w:space="0" w:color="auto"/>
                    <w:left w:val="single" w:sz="4" w:space="0" w:color="auto"/>
                    <w:bottom w:val="single" w:sz="4" w:space="0" w:color="auto"/>
                    <w:right w:val="single" w:sz="4" w:space="0" w:color="auto"/>
                  </w:tcBorders>
                  <w:hideMark/>
                </w:tcPr>
                <w:p w14:paraId="1B54A5FD" w14:textId="77777777" w:rsidR="00427E52" w:rsidRDefault="00427E52">
                  <w:pPr>
                    <w:rPr>
                      <w:rFonts w:cs="Calibri"/>
                      <w:b/>
                    </w:rPr>
                  </w:pPr>
                  <w:r>
                    <w:rPr>
                      <w:rFonts w:cs="Calibri"/>
                      <w:b/>
                    </w:rPr>
                    <w:t>Amount per RSF 2017 (estimated and/or actual)</w:t>
                  </w:r>
                </w:p>
              </w:tc>
              <w:tc>
                <w:tcPr>
                  <w:tcW w:w="1275" w:type="dxa"/>
                  <w:tcBorders>
                    <w:top w:val="single" w:sz="4" w:space="0" w:color="auto"/>
                    <w:left w:val="single" w:sz="4" w:space="0" w:color="auto"/>
                    <w:bottom w:val="single" w:sz="4" w:space="0" w:color="auto"/>
                    <w:right w:val="single" w:sz="4" w:space="0" w:color="auto"/>
                  </w:tcBorders>
                  <w:hideMark/>
                </w:tcPr>
                <w:p w14:paraId="1970AB9C" w14:textId="77777777" w:rsidR="00427E52" w:rsidRDefault="00427E52">
                  <w:pPr>
                    <w:rPr>
                      <w:rFonts w:cs="Calibri"/>
                      <w:b/>
                    </w:rPr>
                  </w:pPr>
                  <w:r>
                    <w:rPr>
                      <w:rFonts w:cs="Calibri"/>
                      <w:b/>
                    </w:rPr>
                    <w:t>Amount per RSF 2018 (estimated)</w:t>
                  </w:r>
                </w:p>
              </w:tc>
            </w:tr>
            <w:tr w:rsidR="00427E52" w14:paraId="127DD88A" w14:textId="77777777" w:rsidTr="001B51E2">
              <w:trPr>
                <w:trHeight w:val="557"/>
              </w:trPr>
              <w:tc>
                <w:tcPr>
                  <w:tcW w:w="2159" w:type="dxa"/>
                  <w:tcBorders>
                    <w:top w:val="single" w:sz="4" w:space="0" w:color="auto"/>
                    <w:left w:val="single" w:sz="4" w:space="0" w:color="auto"/>
                    <w:bottom w:val="single" w:sz="4" w:space="0" w:color="auto"/>
                    <w:right w:val="single" w:sz="4" w:space="0" w:color="auto"/>
                  </w:tcBorders>
                  <w:hideMark/>
                </w:tcPr>
                <w:p w14:paraId="1275C0F7" w14:textId="77777777" w:rsidR="00427E52" w:rsidRDefault="00427E52">
                  <w:pPr>
                    <w:rPr>
                      <w:rFonts w:cs="Calibri"/>
                    </w:rPr>
                  </w:pPr>
                  <w:r>
                    <w:rPr>
                      <w:rFonts w:cs="Calibri"/>
                    </w:rPr>
                    <w:t>Operating Expenses and CAM**</w:t>
                  </w:r>
                </w:p>
              </w:tc>
              <w:tc>
                <w:tcPr>
                  <w:tcW w:w="1050" w:type="dxa"/>
                  <w:tcBorders>
                    <w:top w:val="single" w:sz="4" w:space="0" w:color="auto"/>
                    <w:left w:val="single" w:sz="4" w:space="0" w:color="auto"/>
                    <w:bottom w:val="single" w:sz="4" w:space="0" w:color="auto"/>
                    <w:right w:val="single" w:sz="4" w:space="0" w:color="auto"/>
                  </w:tcBorders>
                </w:tcPr>
                <w:p w14:paraId="4A788A9D" w14:textId="77777777" w:rsidR="00427E52" w:rsidRDefault="00427E52">
                  <w:pPr>
                    <w:jc w:val="both"/>
                    <w:rPr>
                      <w:rFonts w:cs="Calibri"/>
                    </w:rPr>
                  </w:pPr>
                </w:p>
              </w:tc>
              <w:tc>
                <w:tcPr>
                  <w:tcW w:w="1097" w:type="dxa"/>
                  <w:tcBorders>
                    <w:top w:val="single" w:sz="4" w:space="0" w:color="auto"/>
                    <w:left w:val="single" w:sz="4" w:space="0" w:color="auto"/>
                    <w:bottom w:val="single" w:sz="4" w:space="0" w:color="auto"/>
                    <w:right w:val="single" w:sz="4" w:space="0" w:color="auto"/>
                  </w:tcBorders>
                </w:tcPr>
                <w:p w14:paraId="0D6A7C6F" w14:textId="77777777" w:rsidR="00427E52" w:rsidRDefault="00427E52">
                  <w:pPr>
                    <w:jc w:val="both"/>
                    <w:rPr>
                      <w:rFonts w:cs="Calibri"/>
                    </w:rPr>
                  </w:pPr>
                </w:p>
              </w:tc>
              <w:tc>
                <w:tcPr>
                  <w:tcW w:w="1460" w:type="dxa"/>
                  <w:tcBorders>
                    <w:top w:val="single" w:sz="4" w:space="0" w:color="auto"/>
                    <w:left w:val="single" w:sz="4" w:space="0" w:color="auto"/>
                    <w:bottom w:val="single" w:sz="4" w:space="0" w:color="auto"/>
                    <w:right w:val="single" w:sz="4" w:space="0" w:color="auto"/>
                  </w:tcBorders>
                </w:tcPr>
                <w:p w14:paraId="4934682B" w14:textId="77777777" w:rsidR="00427E52" w:rsidRDefault="00427E52">
                  <w:pPr>
                    <w:jc w:val="both"/>
                    <w:rPr>
                      <w:rFonts w:cs="Calibri"/>
                    </w:rPr>
                  </w:pPr>
                </w:p>
              </w:tc>
              <w:tc>
                <w:tcPr>
                  <w:tcW w:w="1275" w:type="dxa"/>
                  <w:tcBorders>
                    <w:top w:val="single" w:sz="4" w:space="0" w:color="auto"/>
                    <w:left w:val="single" w:sz="4" w:space="0" w:color="auto"/>
                    <w:bottom w:val="single" w:sz="4" w:space="0" w:color="auto"/>
                    <w:right w:val="single" w:sz="4" w:space="0" w:color="auto"/>
                  </w:tcBorders>
                </w:tcPr>
                <w:p w14:paraId="7A8D1C26" w14:textId="77777777" w:rsidR="00427E52" w:rsidRDefault="00427E52">
                  <w:pPr>
                    <w:jc w:val="both"/>
                    <w:rPr>
                      <w:rFonts w:cs="Calibri"/>
                    </w:rPr>
                  </w:pPr>
                </w:p>
              </w:tc>
            </w:tr>
            <w:tr w:rsidR="00427E52" w14:paraId="413172F3" w14:textId="77777777" w:rsidTr="001B51E2">
              <w:trPr>
                <w:trHeight w:val="257"/>
              </w:trPr>
              <w:tc>
                <w:tcPr>
                  <w:tcW w:w="2159" w:type="dxa"/>
                  <w:tcBorders>
                    <w:top w:val="single" w:sz="4" w:space="0" w:color="auto"/>
                    <w:left w:val="single" w:sz="4" w:space="0" w:color="auto"/>
                    <w:bottom w:val="single" w:sz="4" w:space="0" w:color="auto"/>
                    <w:right w:val="single" w:sz="4" w:space="0" w:color="auto"/>
                  </w:tcBorders>
                  <w:hideMark/>
                </w:tcPr>
                <w:p w14:paraId="00E8EDFE" w14:textId="77777777" w:rsidR="00427E52" w:rsidRDefault="00427E52">
                  <w:pPr>
                    <w:rPr>
                      <w:rFonts w:cs="Calibri"/>
                    </w:rPr>
                  </w:pPr>
                  <w:r>
                    <w:rPr>
                      <w:rFonts w:cs="Calibri"/>
                    </w:rPr>
                    <w:lastRenderedPageBreak/>
                    <w:t>Real Estate Taxes</w:t>
                  </w:r>
                </w:p>
              </w:tc>
              <w:tc>
                <w:tcPr>
                  <w:tcW w:w="1050" w:type="dxa"/>
                  <w:tcBorders>
                    <w:top w:val="single" w:sz="4" w:space="0" w:color="auto"/>
                    <w:left w:val="single" w:sz="4" w:space="0" w:color="auto"/>
                    <w:bottom w:val="single" w:sz="4" w:space="0" w:color="auto"/>
                    <w:right w:val="single" w:sz="4" w:space="0" w:color="auto"/>
                  </w:tcBorders>
                </w:tcPr>
                <w:p w14:paraId="02FEE42C" w14:textId="77777777" w:rsidR="00427E52" w:rsidRDefault="00427E52">
                  <w:pPr>
                    <w:jc w:val="both"/>
                    <w:rPr>
                      <w:rFonts w:cs="Calibri"/>
                    </w:rPr>
                  </w:pPr>
                </w:p>
              </w:tc>
              <w:tc>
                <w:tcPr>
                  <w:tcW w:w="1097" w:type="dxa"/>
                  <w:tcBorders>
                    <w:top w:val="single" w:sz="4" w:space="0" w:color="auto"/>
                    <w:left w:val="single" w:sz="4" w:space="0" w:color="auto"/>
                    <w:bottom w:val="single" w:sz="4" w:space="0" w:color="auto"/>
                    <w:right w:val="single" w:sz="4" w:space="0" w:color="auto"/>
                  </w:tcBorders>
                </w:tcPr>
                <w:p w14:paraId="078416A0" w14:textId="77777777" w:rsidR="00427E52" w:rsidRDefault="00427E52">
                  <w:pPr>
                    <w:jc w:val="both"/>
                    <w:rPr>
                      <w:rFonts w:cs="Calibri"/>
                    </w:rPr>
                  </w:pPr>
                </w:p>
              </w:tc>
              <w:tc>
                <w:tcPr>
                  <w:tcW w:w="1460" w:type="dxa"/>
                  <w:tcBorders>
                    <w:top w:val="single" w:sz="4" w:space="0" w:color="auto"/>
                    <w:left w:val="single" w:sz="4" w:space="0" w:color="auto"/>
                    <w:bottom w:val="single" w:sz="4" w:space="0" w:color="auto"/>
                    <w:right w:val="single" w:sz="4" w:space="0" w:color="auto"/>
                  </w:tcBorders>
                </w:tcPr>
                <w:p w14:paraId="71649E4C" w14:textId="77777777" w:rsidR="00427E52" w:rsidRDefault="00427E52">
                  <w:pPr>
                    <w:jc w:val="both"/>
                    <w:rPr>
                      <w:rFonts w:cs="Calibri"/>
                    </w:rPr>
                  </w:pPr>
                </w:p>
              </w:tc>
              <w:tc>
                <w:tcPr>
                  <w:tcW w:w="1275" w:type="dxa"/>
                  <w:tcBorders>
                    <w:top w:val="single" w:sz="4" w:space="0" w:color="auto"/>
                    <w:left w:val="single" w:sz="4" w:space="0" w:color="auto"/>
                    <w:bottom w:val="single" w:sz="4" w:space="0" w:color="auto"/>
                    <w:right w:val="single" w:sz="4" w:space="0" w:color="auto"/>
                  </w:tcBorders>
                </w:tcPr>
                <w:p w14:paraId="3C19B494" w14:textId="77777777" w:rsidR="00427E52" w:rsidRDefault="00427E52">
                  <w:pPr>
                    <w:jc w:val="both"/>
                    <w:rPr>
                      <w:rFonts w:cs="Calibri"/>
                    </w:rPr>
                  </w:pPr>
                </w:p>
              </w:tc>
            </w:tr>
            <w:tr w:rsidR="00427E52" w14:paraId="3A8FE964" w14:textId="77777777" w:rsidTr="001B51E2">
              <w:trPr>
                <w:trHeight w:val="275"/>
              </w:trPr>
              <w:tc>
                <w:tcPr>
                  <w:tcW w:w="2159" w:type="dxa"/>
                  <w:tcBorders>
                    <w:top w:val="single" w:sz="4" w:space="0" w:color="auto"/>
                    <w:left w:val="single" w:sz="4" w:space="0" w:color="auto"/>
                    <w:bottom w:val="single" w:sz="4" w:space="0" w:color="auto"/>
                    <w:right w:val="single" w:sz="4" w:space="0" w:color="auto"/>
                  </w:tcBorders>
                  <w:hideMark/>
                </w:tcPr>
                <w:p w14:paraId="21139E4F" w14:textId="77777777" w:rsidR="00427E52" w:rsidRDefault="00427E52">
                  <w:pPr>
                    <w:rPr>
                      <w:rFonts w:cs="Calibri"/>
                    </w:rPr>
                  </w:pPr>
                  <w:r>
                    <w:rPr>
                      <w:rFonts w:cs="Calibri"/>
                    </w:rPr>
                    <w:t>Property Insurance</w:t>
                  </w:r>
                </w:p>
              </w:tc>
              <w:tc>
                <w:tcPr>
                  <w:tcW w:w="1050" w:type="dxa"/>
                  <w:tcBorders>
                    <w:top w:val="single" w:sz="4" w:space="0" w:color="auto"/>
                    <w:left w:val="single" w:sz="4" w:space="0" w:color="auto"/>
                    <w:bottom w:val="single" w:sz="4" w:space="0" w:color="auto"/>
                    <w:right w:val="single" w:sz="4" w:space="0" w:color="auto"/>
                  </w:tcBorders>
                </w:tcPr>
                <w:p w14:paraId="08AD01DD" w14:textId="77777777" w:rsidR="00427E52" w:rsidRDefault="00427E52">
                  <w:pPr>
                    <w:jc w:val="both"/>
                    <w:rPr>
                      <w:rFonts w:cs="Calibri"/>
                    </w:rPr>
                  </w:pPr>
                </w:p>
              </w:tc>
              <w:tc>
                <w:tcPr>
                  <w:tcW w:w="1097" w:type="dxa"/>
                  <w:tcBorders>
                    <w:top w:val="single" w:sz="4" w:space="0" w:color="auto"/>
                    <w:left w:val="single" w:sz="4" w:space="0" w:color="auto"/>
                    <w:bottom w:val="single" w:sz="4" w:space="0" w:color="auto"/>
                    <w:right w:val="single" w:sz="4" w:space="0" w:color="auto"/>
                  </w:tcBorders>
                </w:tcPr>
                <w:p w14:paraId="702D217F" w14:textId="77777777" w:rsidR="00427E52" w:rsidRDefault="00427E52">
                  <w:pPr>
                    <w:jc w:val="both"/>
                    <w:rPr>
                      <w:rFonts w:cs="Calibri"/>
                    </w:rPr>
                  </w:pPr>
                </w:p>
              </w:tc>
              <w:tc>
                <w:tcPr>
                  <w:tcW w:w="1460" w:type="dxa"/>
                  <w:tcBorders>
                    <w:top w:val="single" w:sz="4" w:space="0" w:color="auto"/>
                    <w:left w:val="single" w:sz="4" w:space="0" w:color="auto"/>
                    <w:bottom w:val="single" w:sz="4" w:space="0" w:color="auto"/>
                    <w:right w:val="single" w:sz="4" w:space="0" w:color="auto"/>
                  </w:tcBorders>
                </w:tcPr>
                <w:p w14:paraId="0E6AF768" w14:textId="77777777" w:rsidR="00427E52" w:rsidRDefault="00427E52">
                  <w:pPr>
                    <w:jc w:val="both"/>
                    <w:rPr>
                      <w:rFonts w:cs="Calibri"/>
                    </w:rPr>
                  </w:pPr>
                </w:p>
              </w:tc>
              <w:tc>
                <w:tcPr>
                  <w:tcW w:w="1275" w:type="dxa"/>
                  <w:tcBorders>
                    <w:top w:val="single" w:sz="4" w:space="0" w:color="auto"/>
                    <w:left w:val="single" w:sz="4" w:space="0" w:color="auto"/>
                    <w:bottom w:val="single" w:sz="4" w:space="0" w:color="auto"/>
                    <w:right w:val="single" w:sz="4" w:space="0" w:color="auto"/>
                  </w:tcBorders>
                </w:tcPr>
                <w:p w14:paraId="38A20468" w14:textId="77777777" w:rsidR="00427E52" w:rsidRDefault="00427E52">
                  <w:pPr>
                    <w:jc w:val="both"/>
                    <w:rPr>
                      <w:rFonts w:cs="Calibri"/>
                    </w:rPr>
                  </w:pPr>
                </w:p>
              </w:tc>
            </w:tr>
            <w:tr w:rsidR="00427E52" w14:paraId="75722BA7" w14:textId="77777777" w:rsidTr="001B51E2">
              <w:trPr>
                <w:trHeight w:val="584"/>
              </w:trPr>
              <w:tc>
                <w:tcPr>
                  <w:tcW w:w="2159" w:type="dxa"/>
                  <w:tcBorders>
                    <w:top w:val="single" w:sz="4" w:space="0" w:color="auto"/>
                    <w:left w:val="single" w:sz="4" w:space="0" w:color="auto"/>
                    <w:bottom w:val="single" w:sz="4" w:space="0" w:color="auto"/>
                    <w:right w:val="single" w:sz="4" w:space="0" w:color="auto"/>
                  </w:tcBorders>
                  <w:hideMark/>
                </w:tcPr>
                <w:p w14:paraId="69B2EE45" w14:textId="77777777" w:rsidR="00427E52" w:rsidRDefault="00427E52">
                  <w:pPr>
                    <w:rPr>
                      <w:rFonts w:cs="Calibri"/>
                    </w:rPr>
                  </w:pPr>
                  <w:r>
                    <w:rPr>
                      <w:rFonts w:cs="Calibri"/>
                    </w:rPr>
                    <w:t>Admin. /Management Fee</w:t>
                  </w:r>
                </w:p>
              </w:tc>
              <w:tc>
                <w:tcPr>
                  <w:tcW w:w="1050" w:type="dxa"/>
                  <w:tcBorders>
                    <w:top w:val="single" w:sz="4" w:space="0" w:color="auto"/>
                    <w:left w:val="single" w:sz="4" w:space="0" w:color="auto"/>
                    <w:bottom w:val="single" w:sz="4" w:space="0" w:color="auto"/>
                    <w:right w:val="single" w:sz="4" w:space="0" w:color="auto"/>
                  </w:tcBorders>
                </w:tcPr>
                <w:p w14:paraId="106BB12D" w14:textId="77777777" w:rsidR="00427E52" w:rsidRDefault="00427E52">
                  <w:pPr>
                    <w:jc w:val="both"/>
                    <w:rPr>
                      <w:rFonts w:cs="Calibri"/>
                    </w:rPr>
                  </w:pPr>
                </w:p>
              </w:tc>
              <w:tc>
                <w:tcPr>
                  <w:tcW w:w="1097" w:type="dxa"/>
                  <w:tcBorders>
                    <w:top w:val="single" w:sz="4" w:space="0" w:color="auto"/>
                    <w:left w:val="single" w:sz="4" w:space="0" w:color="auto"/>
                    <w:bottom w:val="single" w:sz="4" w:space="0" w:color="auto"/>
                    <w:right w:val="single" w:sz="4" w:space="0" w:color="auto"/>
                  </w:tcBorders>
                </w:tcPr>
                <w:p w14:paraId="0E78B23D" w14:textId="77777777" w:rsidR="00427E52" w:rsidRDefault="00427E52">
                  <w:pPr>
                    <w:jc w:val="both"/>
                    <w:rPr>
                      <w:rFonts w:cs="Calibri"/>
                    </w:rPr>
                  </w:pPr>
                </w:p>
              </w:tc>
              <w:tc>
                <w:tcPr>
                  <w:tcW w:w="1460" w:type="dxa"/>
                  <w:tcBorders>
                    <w:top w:val="single" w:sz="4" w:space="0" w:color="auto"/>
                    <w:left w:val="single" w:sz="4" w:space="0" w:color="auto"/>
                    <w:bottom w:val="single" w:sz="4" w:space="0" w:color="auto"/>
                    <w:right w:val="single" w:sz="4" w:space="0" w:color="auto"/>
                  </w:tcBorders>
                </w:tcPr>
                <w:p w14:paraId="475A8C0D" w14:textId="77777777" w:rsidR="00427E52" w:rsidRDefault="00427E52">
                  <w:pPr>
                    <w:jc w:val="both"/>
                    <w:rPr>
                      <w:rFonts w:cs="Calibri"/>
                    </w:rPr>
                  </w:pPr>
                </w:p>
              </w:tc>
              <w:tc>
                <w:tcPr>
                  <w:tcW w:w="1275" w:type="dxa"/>
                  <w:tcBorders>
                    <w:top w:val="single" w:sz="4" w:space="0" w:color="auto"/>
                    <w:left w:val="single" w:sz="4" w:space="0" w:color="auto"/>
                    <w:bottom w:val="single" w:sz="4" w:space="0" w:color="auto"/>
                    <w:right w:val="single" w:sz="4" w:space="0" w:color="auto"/>
                  </w:tcBorders>
                </w:tcPr>
                <w:p w14:paraId="77BBA9E8" w14:textId="77777777" w:rsidR="00427E52" w:rsidRDefault="00427E52">
                  <w:pPr>
                    <w:jc w:val="both"/>
                    <w:rPr>
                      <w:rFonts w:cs="Calibri"/>
                    </w:rPr>
                  </w:pPr>
                </w:p>
              </w:tc>
            </w:tr>
            <w:tr w:rsidR="00427E52" w14:paraId="3B147134" w14:textId="77777777" w:rsidTr="001B51E2">
              <w:trPr>
                <w:trHeight w:val="431"/>
              </w:trPr>
              <w:tc>
                <w:tcPr>
                  <w:tcW w:w="2159" w:type="dxa"/>
                  <w:tcBorders>
                    <w:top w:val="single" w:sz="4" w:space="0" w:color="auto"/>
                    <w:left w:val="single" w:sz="4" w:space="0" w:color="auto"/>
                    <w:bottom w:val="single" w:sz="4" w:space="0" w:color="auto"/>
                    <w:right w:val="single" w:sz="4" w:space="0" w:color="auto"/>
                  </w:tcBorders>
                  <w:hideMark/>
                </w:tcPr>
                <w:p w14:paraId="3801A7F8" w14:textId="77777777" w:rsidR="00427E52" w:rsidRDefault="00427E52">
                  <w:pPr>
                    <w:rPr>
                      <w:rFonts w:cs="Calibri"/>
                      <w:b/>
                    </w:rPr>
                  </w:pPr>
                  <w:r>
                    <w:rPr>
                      <w:rFonts w:cs="Calibri"/>
                      <w:b/>
                    </w:rPr>
                    <w:t xml:space="preserve">TOTAL: </w:t>
                  </w:r>
                </w:p>
              </w:tc>
              <w:tc>
                <w:tcPr>
                  <w:tcW w:w="1050" w:type="dxa"/>
                  <w:tcBorders>
                    <w:top w:val="single" w:sz="4" w:space="0" w:color="auto"/>
                    <w:left w:val="single" w:sz="4" w:space="0" w:color="auto"/>
                    <w:bottom w:val="single" w:sz="4" w:space="0" w:color="auto"/>
                    <w:right w:val="single" w:sz="4" w:space="0" w:color="auto"/>
                  </w:tcBorders>
                </w:tcPr>
                <w:p w14:paraId="3295AA23" w14:textId="77777777" w:rsidR="00427E52" w:rsidRDefault="00427E52">
                  <w:pPr>
                    <w:jc w:val="both"/>
                    <w:rPr>
                      <w:rFonts w:cs="Calibri"/>
                    </w:rPr>
                  </w:pPr>
                </w:p>
              </w:tc>
              <w:tc>
                <w:tcPr>
                  <w:tcW w:w="1097" w:type="dxa"/>
                  <w:tcBorders>
                    <w:top w:val="single" w:sz="4" w:space="0" w:color="auto"/>
                    <w:left w:val="single" w:sz="4" w:space="0" w:color="auto"/>
                    <w:bottom w:val="single" w:sz="4" w:space="0" w:color="auto"/>
                    <w:right w:val="single" w:sz="4" w:space="0" w:color="auto"/>
                  </w:tcBorders>
                </w:tcPr>
                <w:p w14:paraId="32ACE0C6" w14:textId="77777777" w:rsidR="00427E52" w:rsidRDefault="00427E52">
                  <w:pPr>
                    <w:jc w:val="both"/>
                    <w:rPr>
                      <w:rFonts w:cs="Calibri"/>
                    </w:rPr>
                  </w:pPr>
                </w:p>
              </w:tc>
              <w:tc>
                <w:tcPr>
                  <w:tcW w:w="1460" w:type="dxa"/>
                  <w:tcBorders>
                    <w:top w:val="single" w:sz="4" w:space="0" w:color="auto"/>
                    <w:left w:val="single" w:sz="4" w:space="0" w:color="auto"/>
                    <w:bottom w:val="single" w:sz="4" w:space="0" w:color="auto"/>
                    <w:right w:val="single" w:sz="4" w:space="0" w:color="auto"/>
                  </w:tcBorders>
                </w:tcPr>
                <w:p w14:paraId="2D37E086" w14:textId="77777777" w:rsidR="00427E52" w:rsidRDefault="00427E52">
                  <w:pPr>
                    <w:jc w:val="both"/>
                    <w:rPr>
                      <w:rFonts w:cs="Calibri"/>
                    </w:rPr>
                  </w:pPr>
                </w:p>
              </w:tc>
              <w:tc>
                <w:tcPr>
                  <w:tcW w:w="1275" w:type="dxa"/>
                  <w:tcBorders>
                    <w:top w:val="single" w:sz="4" w:space="0" w:color="auto"/>
                    <w:left w:val="single" w:sz="4" w:space="0" w:color="auto"/>
                    <w:bottom w:val="single" w:sz="4" w:space="0" w:color="auto"/>
                    <w:right w:val="single" w:sz="4" w:space="0" w:color="auto"/>
                  </w:tcBorders>
                </w:tcPr>
                <w:p w14:paraId="53AD514A" w14:textId="77777777" w:rsidR="00427E52" w:rsidRDefault="00427E52">
                  <w:pPr>
                    <w:jc w:val="both"/>
                    <w:rPr>
                      <w:rFonts w:cs="Calibri"/>
                    </w:rPr>
                  </w:pPr>
                </w:p>
              </w:tc>
            </w:tr>
          </w:tbl>
          <w:p w14:paraId="1A47B242" w14:textId="77777777" w:rsidR="00427E52" w:rsidRDefault="00427E52">
            <w:pPr>
              <w:jc w:val="both"/>
              <w:rPr>
                <w:rFonts w:ascii="Calibri" w:eastAsia="Calibri" w:hAnsi="Calibri" w:cs="Calibri"/>
              </w:rPr>
            </w:pPr>
          </w:p>
          <w:p w14:paraId="4B8E43B3" w14:textId="2A4891E8" w:rsidR="00427E52" w:rsidRDefault="00427E52">
            <w:pPr>
              <w:jc w:val="both"/>
              <w:rPr>
                <w:rFonts w:cstheme="minorHAnsi"/>
                <w:b/>
              </w:rPr>
            </w:pPr>
            <w:r>
              <w:rPr>
                <w:rFonts w:cstheme="minorHAnsi"/>
                <w:b/>
              </w:rPr>
              <w:t xml:space="preserve">**Note: It is Tenant’s intent that Landlord will be responsible for providing all of the following, and these shall be included in the CAM/Operating Expense: </w:t>
            </w:r>
          </w:p>
          <w:p w14:paraId="2BC80CEF" w14:textId="77777777" w:rsidR="00427E52" w:rsidRDefault="00427E52">
            <w:pPr>
              <w:jc w:val="both"/>
              <w:rPr>
                <w:rFonts w:cstheme="minorHAnsi"/>
                <w:sz w:val="12"/>
                <w:szCs w:val="12"/>
              </w:rPr>
            </w:pPr>
          </w:p>
          <w:p w14:paraId="34A4FDAC" w14:textId="77777777" w:rsidR="00427E52" w:rsidRDefault="00427E52">
            <w:pPr>
              <w:jc w:val="both"/>
              <w:rPr>
                <w:rFonts w:cstheme="minorHAnsi"/>
                <w:sz w:val="12"/>
                <w:szCs w:val="12"/>
              </w:rPr>
            </w:pPr>
          </w:p>
          <w:p w14:paraId="38A488F3" w14:textId="77777777" w:rsidR="00427E52" w:rsidRDefault="00427E52" w:rsidP="00427E52">
            <w:pPr>
              <w:pStyle w:val="ListParagraph"/>
              <w:numPr>
                <w:ilvl w:val="0"/>
                <w:numId w:val="31"/>
              </w:numPr>
              <w:jc w:val="both"/>
              <w:rPr>
                <w:rFonts w:cstheme="minorHAnsi"/>
              </w:rPr>
            </w:pPr>
            <w:r>
              <w:rPr>
                <w:rFonts w:cstheme="minorHAnsi"/>
              </w:rPr>
              <w:t>Interior Maintenance</w:t>
            </w:r>
          </w:p>
          <w:p w14:paraId="1B26A779" w14:textId="77777777" w:rsidR="00427E52" w:rsidRDefault="00427E52" w:rsidP="00427E52">
            <w:pPr>
              <w:pStyle w:val="ListParagraph"/>
              <w:numPr>
                <w:ilvl w:val="0"/>
                <w:numId w:val="31"/>
              </w:numPr>
              <w:jc w:val="both"/>
              <w:rPr>
                <w:rFonts w:cstheme="minorHAnsi"/>
              </w:rPr>
            </w:pPr>
            <w:r>
              <w:rPr>
                <w:rFonts w:cstheme="minorHAnsi"/>
              </w:rPr>
              <w:t>Exterior Maintenance</w:t>
            </w:r>
          </w:p>
          <w:p w14:paraId="34F39497" w14:textId="77777777" w:rsidR="00427E52" w:rsidRDefault="00427E52" w:rsidP="00427E52">
            <w:pPr>
              <w:pStyle w:val="ListParagraph"/>
              <w:numPr>
                <w:ilvl w:val="0"/>
                <w:numId w:val="31"/>
              </w:numPr>
              <w:jc w:val="both"/>
              <w:rPr>
                <w:rFonts w:cstheme="minorHAnsi"/>
              </w:rPr>
            </w:pPr>
            <w:r>
              <w:rPr>
                <w:rFonts w:cstheme="minorHAnsi"/>
              </w:rPr>
              <w:t>Interior Repairs</w:t>
            </w:r>
          </w:p>
          <w:p w14:paraId="7F983134" w14:textId="77777777" w:rsidR="00427E52" w:rsidRDefault="00427E52" w:rsidP="00427E52">
            <w:pPr>
              <w:pStyle w:val="ListParagraph"/>
              <w:numPr>
                <w:ilvl w:val="0"/>
                <w:numId w:val="31"/>
              </w:numPr>
              <w:jc w:val="both"/>
              <w:rPr>
                <w:rFonts w:cstheme="minorHAnsi"/>
              </w:rPr>
            </w:pPr>
            <w:r>
              <w:rPr>
                <w:rFonts w:cstheme="minorHAnsi"/>
              </w:rPr>
              <w:t>Exterior Repairs</w:t>
            </w:r>
          </w:p>
          <w:p w14:paraId="0CA49B9E" w14:textId="77777777" w:rsidR="00427E52" w:rsidRDefault="00427E52" w:rsidP="00427E52">
            <w:pPr>
              <w:pStyle w:val="ListParagraph"/>
              <w:numPr>
                <w:ilvl w:val="0"/>
                <w:numId w:val="31"/>
              </w:numPr>
              <w:jc w:val="both"/>
              <w:rPr>
                <w:rFonts w:cstheme="minorHAnsi"/>
              </w:rPr>
            </w:pPr>
            <w:r>
              <w:rPr>
                <w:rFonts w:cstheme="minorHAnsi"/>
              </w:rPr>
              <w:t>The Purchasing of interior light bulbs and its physical replacement</w:t>
            </w:r>
          </w:p>
          <w:p w14:paraId="21F2BC77" w14:textId="77777777" w:rsidR="00427E52" w:rsidRDefault="00427E52" w:rsidP="00427E52">
            <w:pPr>
              <w:pStyle w:val="ListParagraph"/>
              <w:numPr>
                <w:ilvl w:val="0"/>
                <w:numId w:val="31"/>
              </w:numPr>
              <w:jc w:val="both"/>
              <w:rPr>
                <w:rFonts w:cstheme="minorHAnsi"/>
              </w:rPr>
            </w:pPr>
            <w:r>
              <w:rPr>
                <w:rFonts w:cstheme="minorHAnsi"/>
              </w:rPr>
              <w:t>Dumpster &amp; Trash</w:t>
            </w:r>
          </w:p>
          <w:p w14:paraId="7834E051" w14:textId="77777777" w:rsidR="00427E52" w:rsidRDefault="00427E52" w:rsidP="00427E52">
            <w:pPr>
              <w:pStyle w:val="ListParagraph"/>
              <w:numPr>
                <w:ilvl w:val="0"/>
                <w:numId w:val="31"/>
              </w:numPr>
              <w:jc w:val="both"/>
              <w:rPr>
                <w:rFonts w:cstheme="minorHAnsi"/>
              </w:rPr>
            </w:pPr>
            <w:r>
              <w:rPr>
                <w:rFonts w:cstheme="minorHAnsi"/>
              </w:rPr>
              <w:t>Landscaping</w:t>
            </w:r>
          </w:p>
          <w:p w14:paraId="1F8E8162" w14:textId="77777777" w:rsidR="00427E52" w:rsidRDefault="00427E52" w:rsidP="00427E52">
            <w:pPr>
              <w:pStyle w:val="ListParagraph"/>
              <w:numPr>
                <w:ilvl w:val="0"/>
                <w:numId w:val="31"/>
              </w:numPr>
              <w:jc w:val="both"/>
              <w:rPr>
                <w:rFonts w:cstheme="minorHAnsi"/>
              </w:rPr>
            </w:pPr>
            <w:r>
              <w:rPr>
                <w:rFonts w:cstheme="minorHAnsi"/>
              </w:rPr>
              <w:t>HVAC Service Contract</w:t>
            </w:r>
          </w:p>
          <w:p w14:paraId="39064D1E" w14:textId="77777777" w:rsidR="00427E52" w:rsidRDefault="00427E52" w:rsidP="00427E52">
            <w:pPr>
              <w:pStyle w:val="ListParagraph"/>
              <w:numPr>
                <w:ilvl w:val="0"/>
                <w:numId w:val="31"/>
              </w:numPr>
              <w:jc w:val="both"/>
              <w:rPr>
                <w:rFonts w:cstheme="minorHAnsi"/>
              </w:rPr>
            </w:pPr>
            <w:r>
              <w:rPr>
                <w:rFonts w:cstheme="minorHAnsi"/>
              </w:rPr>
              <w:t>Life Safety Service Contract</w:t>
            </w:r>
          </w:p>
          <w:p w14:paraId="41C93A6F" w14:textId="77777777" w:rsidR="00427E52" w:rsidRDefault="00427E52" w:rsidP="00427E52">
            <w:pPr>
              <w:pStyle w:val="ListParagraph"/>
              <w:numPr>
                <w:ilvl w:val="0"/>
                <w:numId w:val="31"/>
              </w:numPr>
              <w:jc w:val="both"/>
              <w:rPr>
                <w:rFonts w:cstheme="minorHAnsi"/>
              </w:rPr>
            </w:pPr>
            <w:r>
              <w:rPr>
                <w:rFonts w:cstheme="minorHAnsi"/>
              </w:rPr>
              <w:t>Window Washing</w:t>
            </w:r>
          </w:p>
          <w:p w14:paraId="5FD3998D" w14:textId="77777777" w:rsidR="00427E52" w:rsidRDefault="00427E52" w:rsidP="00427E52">
            <w:pPr>
              <w:pStyle w:val="ListParagraph"/>
              <w:numPr>
                <w:ilvl w:val="0"/>
                <w:numId w:val="31"/>
              </w:numPr>
              <w:jc w:val="both"/>
              <w:rPr>
                <w:rFonts w:cstheme="minorHAnsi"/>
              </w:rPr>
            </w:pPr>
            <w:r>
              <w:rPr>
                <w:rFonts w:cstheme="minorHAnsi"/>
              </w:rPr>
              <w:t>Parking lot sweeping/cleaning</w:t>
            </w:r>
          </w:p>
          <w:p w14:paraId="53B69F45" w14:textId="77777777" w:rsidR="00427E52" w:rsidRDefault="00427E52" w:rsidP="00427E52">
            <w:pPr>
              <w:pStyle w:val="ListParagraph"/>
              <w:numPr>
                <w:ilvl w:val="0"/>
                <w:numId w:val="31"/>
              </w:numPr>
              <w:jc w:val="both"/>
              <w:rPr>
                <w:rFonts w:cstheme="minorHAnsi"/>
              </w:rPr>
            </w:pPr>
            <w:r>
              <w:rPr>
                <w:rFonts w:cstheme="minorHAnsi"/>
              </w:rPr>
              <w:t>The Purchasing of exterior light bulbs and its physical replacement</w:t>
            </w:r>
          </w:p>
          <w:p w14:paraId="20090D3C" w14:textId="77777777" w:rsidR="00427E52" w:rsidRDefault="00427E52" w:rsidP="00427E52">
            <w:pPr>
              <w:pStyle w:val="ListParagraph"/>
              <w:numPr>
                <w:ilvl w:val="0"/>
                <w:numId w:val="31"/>
              </w:numPr>
              <w:jc w:val="both"/>
              <w:rPr>
                <w:rFonts w:cstheme="minorHAnsi"/>
              </w:rPr>
            </w:pPr>
            <w:r>
              <w:rPr>
                <w:rFonts w:cstheme="minorHAnsi"/>
              </w:rPr>
              <w:t>Capital Improvement Reserves</w:t>
            </w:r>
          </w:p>
          <w:p w14:paraId="164D713E" w14:textId="77777777" w:rsidR="00427E52" w:rsidRDefault="00427E52" w:rsidP="00427E52">
            <w:pPr>
              <w:pStyle w:val="ListParagraph"/>
              <w:numPr>
                <w:ilvl w:val="0"/>
                <w:numId w:val="31"/>
              </w:numPr>
              <w:jc w:val="both"/>
              <w:rPr>
                <w:rFonts w:cstheme="minorHAnsi"/>
              </w:rPr>
            </w:pPr>
            <w:r>
              <w:rPr>
                <w:rFonts w:cstheme="minorHAnsi"/>
              </w:rPr>
              <w:t>Pest Control</w:t>
            </w:r>
          </w:p>
          <w:p w14:paraId="33FE2513" w14:textId="77777777" w:rsidR="00427E52" w:rsidRDefault="00427E52" w:rsidP="00427E52">
            <w:pPr>
              <w:pStyle w:val="ListParagraph"/>
              <w:numPr>
                <w:ilvl w:val="0"/>
                <w:numId w:val="31"/>
              </w:numPr>
              <w:jc w:val="both"/>
              <w:rPr>
                <w:rFonts w:ascii="Calibri" w:hAnsi="Calibri" w:cs="Calibri"/>
              </w:rPr>
            </w:pPr>
            <w:r>
              <w:rPr>
                <w:rFonts w:cstheme="minorHAnsi"/>
              </w:rPr>
              <w:t>Management Staffing/Day Porters/Overhead/Benefits</w:t>
            </w:r>
          </w:p>
        </w:tc>
      </w:tr>
      <w:tr w:rsidR="00427E52" w14:paraId="157249AF" w14:textId="77777777" w:rsidTr="00427E52">
        <w:trPr>
          <w:trHeight w:val="1223"/>
        </w:trPr>
        <w:tc>
          <w:tcPr>
            <w:tcW w:w="2381" w:type="dxa"/>
            <w:tcBorders>
              <w:top w:val="single" w:sz="4" w:space="0" w:color="auto"/>
              <w:left w:val="single" w:sz="4" w:space="0" w:color="auto"/>
              <w:bottom w:val="single" w:sz="4" w:space="0" w:color="auto"/>
              <w:right w:val="single" w:sz="4" w:space="0" w:color="auto"/>
            </w:tcBorders>
            <w:hideMark/>
          </w:tcPr>
          <w:p w14:paraId="532221D3" w14:textId="77777777" w:rsidR="00427E52" w:rsidRDefault="00427E52">
            <w:pPr>
              <w:jc w:val="both"/>
              <w:rPr>
                <w:rFonts w:cs="Calibri"/>
                <w:b/>
              </w:rPr>
            </w:pPr>
            <w:r>
              <w:rPr>
                <w:rFonts w:cs="Calibri"/>
                <w:b/>
              </w:rPr>
              <w:lastRenderedPageBreak/>
              <w:t>RESPONSE:</w:t>
            </w:r>
          </w:p>
        </w:tc>
        <w:tc>
          <w:tcPr>
            <w:tcW w:w="7267" w:type="dxa"/>
            <w:tcBorders>
              <w:top w:val="single" w:sz="4" w:space="0" w:color="auto"/>
              <w:left w:val="single" w:sz="4" w:space="0" w:color="auto"/>
              <w:bottom w:val="single" w:sz="4" w:space="0" w:color="auto"/>
              <w:right w:val="single" w:sz="4" w:space="0" w:color="auto"/>
            </w:tcBorders>
          </w:tcPr>
          <w:p w14:paraId="5F787929" w14:textId="77777777" w:rsidR="00427E52" w:rsidRDefault="00427E52">
            <w:pPr>
              <w:jc w:val="both"/>
              <w:rPr>
                <w:rFonts w:cs="Calibri"/>
                <w:sz w:val="12"/>
                <w:szCs w:val="12"/>
              </w:rPr>
            </w:pPr>
          </w:p>
          <w:p w14:paraId="2BCD0E1C" w14:textId="77777777" w:rsidR="00427E52" w:rsidRDefault="00427E52">
            <w:pPr>
              <w:jc w:val="both"/>
              <w:rPr>
                <w:rFonts w:cs="Calibri"/>
                <w:sz w:val="12"/>
                <w:szCs w:val="12"/>
              </w:rPr>
            </w:pPr>
          </w:p>
          <w:p w14:paraId="74A31771" w14:textId="77777777" w:rsidR="00427E52" w:rsidRDefault="00427E52">
            <w:pPr>
              <w:jc w:val="both"/>
              <w:rPr>
                <w:rFonts w:cs="Calibri"/>
                <w:sz w:val="12"/>
                <w:szCs w:val="12"/>
              </w:rPr>
            </w:pPr>
          </w:p>
          <w:p w14:paraId="2FC750FF" w14:textId="77777777" w:rsidR="00427E52" w:rsidRDefault="00427E52">
            <w:pPr>
              <w:jc w:val="both"/>
              <w:rPr>
                <w:rFonts w:cs="Calibri"/>
                <w:sz w:val="12"/>
                <w:szCs w:val="12"/>
              </w:rPr>
            </w:pPr>
          </w:p>
          <w:p w14:paraId="0C7B25B9" w14:textId="77777777" w:rsidR="00427E52" w:rsidRDefault="00427E52">
            <w:pPr>
              <w:jc w:val="both"/>
              <w:rPr>
                <w:rFonts w:cs="Calibri"/>
                <w:sz w:val="12"/>
                <w:szCs w:val="12"/>
              </w:rPr>
            </w:pPr>
          </w:p>
          <w:p w14:paraId="6B62F0F0" w14:textId="77777777" w:rsidR="00427E52" w:rsidRDefault="00427E52">
            <w:pPr>
              <w:jc w:val="both"/>
              <w:rPr>
                <w:rFonts w:cs="Calibri"/>
                <w:sz w:val="12"/>
                <w:szCs w:val="12"/>
              </w:rPr>
            </w:pPr>
          </w:p>
          <w:p w14:paraId="4DC21302" w14:textId="77777777" w:rsidR="00427E52" w:rsidRDefault="00427E52">
            <w:pPr>
              <w:jc w:val="both"/>
              <w:rPr>
                <w:rFonts w:cs="Calibri"/>
                <w:sz w:val="12"/>
                <w:szCs w:val="12"/>
              </w:rPr>
            </w:pPr>
          </w:p>
          <w:p w14:paraId="29601C41" w14:textId="77777777" w:rsidR="00427E52" w:rsidRDefault="00427E52">
            <w:pPr>
              <w:jc w:val="both"/>
              <w:rPr>
                <w:rFonts w:cs="Calibri"/>
                <w:sz w:val="12"/>
                <w:szCs w:val="12"/>
              </w:rPr>
            </w:pPr>
          </w:p>
          <w:p w14:paraId="6728ABFF" w14:textId="77777777" w:rsidR="00427E52" w:rsidRDefault="00427E52">
            <w:pPr>
              <w:jc w:val="both"/>
              <w:rPr>
                <w:rFonts w:cs="Calibri"/>
                <w:sz w:val="12"/>
                <w:szCs w:val="12"/>
              </w:rPr>
            </w:pPr>
          </w:p>
          <w:p w14:paraId="1E5B534B" w14:textId="77777777" w:rsidR="00427E52" w:rsidRDefault="00427E52">
            <w:pPr>
              <w:jc w:val="both"/>
              <w:rPr>
                <w:rFonts w:cs="Calibri"/>
                <w:sz w:val="12"/>
                <w:szCs w:val="12"/>
              </w:rPr>
            </w:pPr>
          </w:p>
          <w:p w14:paraId="30972F2D" w14:textId="77777777" w:rsidR="00427E52" w:rsidRDefault="00427E52">
            <w:pPr>
              <w:jc w:val="both"/>
              <w:rPr>
                <w:rFonts w:cs="Calibri"/>
                <w:sz w:val="12"/>
                <w:szCs w:val="12"/>
              </w:rPr>
            </w:pPr>
          </w:p>
          <w:p w14:paraId="32F99D67" w14:textId="77777777" w:rsidR="00427E52" w:rsidRDefault="00427E52">
            <w:pPr>
              <w:jc w:val="both"/>
              <w:rPr>
                <w:rFonts w:cs="Calibri"/>
                <w:sz w:val="12"/>
                <w:szCs w:val="12"/>
              </w:rPr>
            </w:pPr>
          </w:p>
          <w:p w14:paraId="2D1839E8" w14:textId="77777777" w:rsidR="00427E52" w:rsidRDefault="00427E52">
            <w:pPr>
              <w:jc w:val="both"/>
              <w:rPr>
                <w:rFonts w:cs="Calibri"/>
                <w:sz w:val="12"/>
                <w:szCs w:val="12"/>
              </w:rPr>
            </w:pPr>
          </w:p>
        </w:tc>
      </w:tr>
      <w:tr w:rsidR="00427E52" w14:paraId="695699A8" w14:textId="77777777" w:rsidTr="00427E52">
        <w:tc>
          <w:tcPr>
            <w:tcW w:w="2381" w:type="dxa"/>
            <w:tcBorders>
              <w:top w:val="single" w:sz="4" w:space="0" w:color="auto"/>
              <w:left w:val="single" w:sz="4" w:space="0" w:color="auto"/>
              <w:bottom w:val="single" w:sz="4" w:space="0" w:color="auto"/>
              <w:right w:val="single" w:sz="4" w:space="0" w:color="auto"/>
            </w:tcBorders>
            <w:hideMark/>
          </w:tcPr>
          <w:p w14:paraId="5C816E3A" w14:textId="77777777" w:rsidR="00427E52" w:rsidRDefault="00427E52">
            <w:pPr>
              <w:jc w:val="both"/>
              <w:rPr>
                <w:rFonts w:cs="Calibri"/>
                <w:b/>
              </w:rPr>
            </w:pPr>
            <w:r>
              <w:rPr>
                <w:rFonts w:cs="Calibri"/>
                <w:b/>
              </w:rPr>
              <w:t>LEASING INCENTIVES:</w:t>
            </w:r>
          </w:p>
        </w:tc>
        <w:tc>
          <w:tcPr>
            <w:tcW w:w="7267" w:type="dxa"/>
            <w:tcBorders>
              <w:top w:val="single" w:sz="4" w:space="0" w:color="auto"/>
              <w:left w:val="single" w:sz="4" w:space="0" w:color="auto"/>
              <w:bottom w:val="single" w:sz="4" w:space="0" w:color="auto"/>
              <w:right w:val="single" w:sz="4" w:space="0" w:color="auto"/>
            </w:tcBorders>
            <w:hideMark/>
          </w:tcPr>
          <w:p w14:paraId="6C6E94FD" w14:textId="77777777" w:rsidR="00427E52" w:rsidRDefault="00427E52">
            <w:pPr>
              <w:jc w:val="both"/>
              <w:rPr>
                <w:rFonts w:cs="Calibri"/>
              </w:rPr>
            </w:pPr>
            <w:r>
              <w:rPr>
                <w:rFonts w:cs="Calibri"/>
              </w:rPr>
              <w:t xml:space="preserve">Please identify any leasing incentives that Landlord is willing to propose including rental abatement, discretionary allowances, delayed rental rate increases, limited rental rate increases, etc.  </w:t>
            </w:r>
          </w:p>
        </w:tc>
      </w:tr>
      <w:tr w:rsidR="00427E52" w14:paraId="69BB51D8" w14:textId="77777777" w:rsidTr="00427E52">
        <w:trPr>
          <w:trHeight w:val="1052"/>
        </w:trPr>
        <w:tc>
          <w:tcPr>
            <w:tcW w:w="2381" w:type="dxa"/>
            <w:tcBorders>
              <w:top w:val="single" w:sz="4" w:space="0" w:color="auto"/>
              <w:left w:val="single" w:sz="4" w:space="0" w:color="auto"/>
              <w:bottom w:val="single" w:sz="4" w:space="0" w:color="auto"/>
              <w:right w:val="single" w:sz="4" w:space="0" w:color="auto"/>
            </w:tcBorders>
            <w:hideMark/>
          </w:tcPr>
          <w:p w14:paraId="3A51A3AA" w14:textId="77777777" w:rsidR="00427E52" w:rsidRDefault="00427E52">
            <w:pPr>
              <w:jc w:val="both"/>
              <w:rPr>
                <w:rFonts w:cs="Calibri"/>
                <w:b/>
              </w:rPr>
            </w:pPr>
            <w:r>
              <w:rPr>
                <w:rFonts w:cs="Calibri"/>
                <w:b/>
              </w:rPr>
              <w:t>RESPONSE:</w:t>
            </w:r>
          </w:p>
        </w:tc>
        <w:tc>
          <w:tcPr>
            <w:tcW w:w="7267" w:type="dxa"/>
            <w:tcBorders>
              <w:top w:val="single" w:sz="4" w:space="0" w:color="auto"/>
              <w:left w:val="single" w:sz="4" w:space="0" w:color="auto"/>
              <w:bottom w:val="single" w:sz="4" w:space="0" w:color="auto"/>
              <w:right w:val="single" w:sz="4" w:space="0" w:color="auto"/>
            </w:tcBorders>
          </w:tcPr>
          <w:p w14:paraId="69007E3B" w14:textId="77777777" w:rsidR="00427E52" w:rsidRDefault="00427E52">
            <w:pPr>
              <w:jc w:val="both"/>
              <w:rPr>
                <w:rFonts w:cs="Calibri"/>
              </w:rPr>
            </w:pPr>
          </w:p>
          <w:p w14:paraId="52F79698" w14:textId="77777777" w:rsidR="00427E52" w:rsidRDefault="00427E52">
            <w:pPr>
              <w:jc w:val="both"/>
              <w:rPr>
                <w:rFonts w:cs="Calibri"/>
                <w:sz w:val="12"/>
                <w:szCs w:val="12"/>
              </w:rPr>
            </w:pPr>
          </w:p>
          <w:p w14:paraId="7F59140A" w14:textId="77777777" w:rsidR="00427E52" w:rsidRDefault="00427E52">
            <w:pPr>
              <w:jc w:val="both"/>
              <w:rPr>
                <w:rFonts w:cs="Calibri"/>
                <w:sz w:val="12"/>
                <w:szCs w:val="12"/>
              </w:rPr>
            </w:pPr>
          </w:p>
          <w:p w14:paraId="1762C723" w14:textId="77777777" w:rsidR="00427E52" w:rsidRDefault="00427E52">
            <w:pPr>
              <w:jc w:val="both"/>
              <w:rPr>
                <w:rFonts w:cs="Calibri"/>
                <w:sz w:val="12"/>
                <w:szCs w:val="12"/>
              </w:rPr>
            </w:pPr>
          </w:p>
          <w:p w14:paraId="437E34CC" w14:textId="77777777" w:rsidR="00427E52" w:rsidRDefault="00427E52">
            <w:pPr>
              <w:jc w:val="both"/>
              <w:rPr>
                <w:rFonts w:cs="Calibri"/>
                <w:sz w:val="12"/>
                <w:szCs w:val="12"/>
              </w:rPr>
            </w:pPr>
          </w:p>
          <w:p w14:paraId="5BBC60F5" w14:textId="77777777" w:rsidR="00427E52" w:rsidRDefault="00427E52">
            <w:pPr>
              <w:jc w:val="both"/>
              <w:rPr>
                <w:rFonts w:cs="Calibri"/>
                <w:sz w:val="12"/>
                <w:szCs w:val="12"/>
              </w:rPr>
            </w:pPr>
          </w:p>
          <w:p w14:paraId="64E07197" w14:textId="77777777" w:rsidR="00427E52" w:rsidRDefault="00427E52">
            <w:pPr>
              <w:jc w:val="both"/>
              <w:rPr>
                <w:rFonts w:cs="Calibri"/>
                <w:sz w:val="12"/>
                <w:szCs w:val="12"/>
              </w:rPr>
            </w:pPr>
          </w:p>
          <w:p w14:paraId="11729EDA" w14:textId="77777777" w:rsidR="00427E52" w:rsidRDefault="00427E52">
            <w:pPr>
              <w:jc w:val="both"/>
              <w:rPr>
                <w:rFonts w:cs="Calibri"/>
                <w:sz w:val="12"/>
                <w:szCs w:val="12"/>
              </w:rPr>
            </w:pPr>
          </w:p>
          <w:p w14:paraId="7544C15F" w14:textId="77777777" w:rsidR="00427E52" w:rsidRDefault="00427E52">
            <w:pPr>
              <w:jc w:val="both"/>
              <w:rPr>
                <w:rFonts w:cs="Calibri"/>
                <w:sz w:val="12"/>
                <w:szCs w:val="12"/>
              </w:rPr>
            </w:pPr>
          </w:p>
        </w:tc>
      </w:tr>
      <w:tr w:rsidR="00427E52" w14:paraId="2BA69A9B" w14:textId="77777777" w:rsidTr="00427E52">
        <w:tc>
          <w:tcPr>
            <w:tcW w:w="2381" w:type="dxa"/>
            <w:tcBorders>
              <w:top w:val="single" w:sz="4" w:space="0" w:color="auto"/>
              <w:left w:val="single" w:sz="4" w:space="0" w:color="auto"/>
              <w:bottom w:val="single" w:sz="4" w:space="0" w:color="auto"/>
              <w:right w:val="single" w:sz="4" w:space="0" w:color="auto"/>
            </w:tcBorders>
            <w:hideMark/>
          </w:tcPr>
          <w:p w14:paraId="523FC0E1" w14:textId="77777777" w:rsidR="00427E52" w:rsidRDefault="00427E52">
            <w:pPr>
              <w:jc w:val="both"/>
              <w:rPr>
                <w:rFonts w:cs="Calibri"/>
                <w:b/>
              </w:rPr>
            </w:pPr>
            <w:r>
              <w:rPr>
                <w:rFonts w:cs="Calibri"/>
                <w:b/>
              </w:rPr>
              <w:t xml:space="preserve">OPERATING EXPENSE </w:t>
            </w:r>
          </w:p>
          <w:p w14:paraId="72D769C7" w14:textId="77777777" w:rsidR="00427E52" w:rsidRDefault="00427E52">
            <w:pPr>
              <w:jc w:val="both"/>
              <w:rPr>
                <w:rFonts w:cs="Calibri"/>
                <w:b/>
              </w:rPr>
            </w:pPr>
            <w:r>
              <w:rPr>
                <w:rFonts w:cs="Calibri"/>
                <w:b/>
              </w:rPr>
              <w:t>BASE YEAR:</w:t>
            </w:r>
          </w:p>
        </w:tc>
        <w:tc>
          <w:tcPr>
            <w:tcW w:w="7267" w:type="dxa"/>
            <w:tcBorders>
              <w:top w:val="single" w:sz="4" w:space="0" w:color="auto"/>
              <w:left w:val="single" w:sz="4" w:space="0" w:color="auto"/>
              <w:bottom w:val="single" w:sz="4" w:space="0" w:color="auto"/>
              <w:right w:val="single" w:sz="4" w:space="0" w:color="auto"/>
            </w:tcBorders>
            <w:hideMark/>
          </w:tcPr>
          <w:p w14:paraId="4D01E2AA" w14:textId="77777777" w:rsidR="00427E52" w:rsidRDefault="00427E52">
            <w:pPr>
              <w:jc w:val="both"/>
              <w:rPr>
                <w:rFonts w:cs="Calibri"/>
              </w:rPr>
            </w:pPr>
            <w:r>
              <w:rPr>
                <w:rFonts w:cs="Calibri"/>
              </w:rPr>
              <w:t xml:space="preserve">The Landlord should quote this lease contemplating a base year for operating expense increase purposes (all expenses except for utilities and janitorial).  Therefore, Tenant will pay only operating expense increases above the base year.  Both the base year amount and each successive comparison year shall be </w:t>
            </w:r>
            <w:r>
              <w:rPr>
                <w:rFonts w:cs="Calibri"/>
              </w:rPr>
              <w:lastRenderedPageBreak/>
              <w:t>grossed up to reflect 95% occupancy.  Please confirm Landlord’s calendar year base year.</w:t>
            </w:r>
          </w:p>
          <w:p w14:paraId="5C6178D6" w14:textId="77777777" w:rsidR="00427E52" w:rsidRDefault="00427E52">
            <w:pPr>
              <w:tabs>
                <w:tab w:val="left" w:pos="1035"/>
              </w:tabs>
              <w:jc w:val="both"/>
              <w:rPr>
                <w:rFonts w:cs="Calibri"/>
                <w:sz w:val="12"/>
                <w:szCs w:val="12"/>
              </w:rPr>
            </w:pPr>
            <w:r>
              <w:rPr>
                <w:rFonts w:cs="Calibri"/>
                <w:sz w:val="12"/>
                <w:szCs w:val="12"/>
              </w:rPr>
              <w:tab/>
            </w:r>
          </w:p>
          <w:p w14:paraId="226584DB" w14:textId="77777777" w:rsidR="00427E52" w:rsidRDefault="00427E52">
            <w:pPr>
              <w:jc w:val="both"/>
              <w:rPr>
                <w:rFonts w:cs="Calibri"/>
              </w:rPr>
            </w:pPr>
            <w:r>
              <w:rPr>
                <w:rFonts w:cs="Calibri"/>
              </w:rPr>
              <w:t>Additionally, controllable operating expenses (all expenses except real estate taxes and insurance) shall be capped at 3% annually on a compounding, but non-cumulative, basis.  Operating expenses shall exclude capital improvements.  Tenant, or a 3</w:t>
            </w:r>
            <w:r>
              <w:rPr>
                <w:rFonts w:cs="Calibri"/>
                <w:vertAlign w:val="superscript"/>
              </w:rPr>
              <w:t>rd</w:t>
            </w:r>
            <w:r>
              <w:rPr>
                <w:rFonts w:cs="Calibri"/>
              </w:rPr>
              <w:t xml:space="preserve"> party company (on behalf of Tenant), shall have the right to audit operating expenses annually.   </w:t>
            </w:r>
          </w:p>
        </w:tc>
      </w:tr>
      <w:tr w:rsidR="00427E52" w14:paraId="120D9B0F" w14:textId="77777777" w:rsidTr="00427E52">
        <w:trPr>
          <w:trHeight w:val="845"/>
        </w:trPr>
        <w:tc>
          <w:tcPr>
            <w:tcW w:w="2381" w:type="dxa"/>
            <w:tcBorders>
              <w:top w:val="single" w:sz="4" w:space="0" w:color="auto"/>
              <w:left w:val="single" w:sz="4" w:space="0" w:color="auto"/>
              <w:bottom w:val="single" w:sz="4" w:space="0" w:color="auto"/>
              <w:right w:val="single" w:sz="4" w:space="0" w:color="auto"/>
            </w:tcBorders>
            <w:hideMark/>
          </w:tcPr>
          <w:p w14:paraId="3185E601" w14:textId="77777777" w:rsidR="00427E52" w:rsidRDefault="00427E52">
            <w:pPr>
              <w:jc w:val="both"/>
              <w:rPr>
                <w:rFonts w:cs="Calibri"/>
                <w:b/>
              </w:rPr>
            </w:pPr>
            <w:r>
              <w:rPr>
                <w:rFonts w:cs="Calibri"/>
                <w:b/>
              </w:rPr>
              <w:lastRenderedPageBreak/>
              <w:t>RESPONSE:</w:t>
            </w:r>
          </w:p>
        </w:tc>
        <w:tc>
          <w:tcPr>
            <w:tcW w:w="7267" w:type="dxa"/>
            <w:tcBorders>
              <w:top w:val="single" w:sz="4" w:space="0" w:color="auto"/>
              <w:left w:val="single" w:sz="4" w:space="0" w:color="auto"/>
              <w:bottom w:val="single" w:sz="4" w:space="0" w:color="auto"/>
              <w:right w:val="single" w:sz="4" w:space="0" w:color="auto"/>
            </w:tcBorders>
          </w:tcPr>
          <w:p w14:paraId="78D588F4" w14:textId="77777777" w:rsidR="00427E52" w:rsidRDefault="00427E52">
            <w:pPr>
              <w:jc w:val="both"/>
              <w:rPr>
                <w:rFonts w:cs="Calibri"/>
                <w:sz w:val="12"/>
                <w:szCs w:val="12"/>
              </w:rPr>
            </w:pPr>
          </w:p>
          <w:p w14:paraId="32F3FB9E" w14:textId="77777777" w:rsidR="00427E52" w:rsidRDefault="00427E52">
            <w:pPr>
              <w:jc w:val="both"/>
              <w:rPr>
                <w:rFonts w:cs="Calibri"/>
                <w:sz w:val="12"/>
                <w:szCs w:val="12"/>
              </w:rPr>
            </w:pPr>
          </w:p>
          <w:p w14:paraId="5508A35B" w14:textId="77777777" w:rsidR="00427E52" w:rsidRDefault="00427E52">
            <w:pPr>
              <w:jc w:val="both"/>
              <w:rPr>
                <w:rFonts w:cs="Calibri"/>
                <w:sz w:val="12"/>
                <w:szCs w:val="12"/>
              </w:rPr>
            </w:pPr>
          </w:p>
          <w:p w14:paraId="476FB46C" w14:textId="77777777" w:rsidR="00427E52" w:rsidRDefault="00427E52">
            <w:pPr>
              <w:jc w:val="both"/>
              <w:rPr>
                <w:rFonts w:cs="Calibri"/>
                <w:sz w:val="12"/>
                <w:szCs w:val="12"/>
              </w:rPr>
            </w:pPr>
          </w:p>
          <w:p w14:paraId="23696F53" w14:textId="77777777" w:rsidR="00427E52" w:rsidRDefault="00427E52">
            <w:pPr>
              <w:jc w:val="both"/>
              <w:rPr>
                <w:rFonts w:cs="Calibri"/>
                <w:sz w:val="12"/>
                <w:szCs w:val="12"/>
              </w:rPr>
            </w:pPr>
          </w:p>
          <w:p w14:paraId="1EE07FB2" w14:textId="77777777" w:rsidR="00427E52" w:rsidRDefault="00427E52">
            <w:pPr>
              <w:jc w:val="both"/>
              <w:rPr>
                <w:rFonts w:cs="Calibri"/>
                <w:sz w:val="12"/>
                <w:szCs w:val="12"/>
              </w:rPr>
            </w:pPr>
          </w:p>
          <w:p w14:paraId="258FA083" w14:textId="77777777" w:rsidR="00427E52" w:rsidRDefault="00427E52">
            <w:pPr>
              <w:jc w:val="both"/>
              <w:rPr>
                <w:rFonts w:cs="Calibri"/>
                <w:sz w:val="12"/>
                <w:szCs w:val="12"/>
              </w:rPr>
            </w:pPr>
          </w:p>
        </w:tc>
      </w:tr>
      <w:tr w:rsidR="00427E52" w14:paraId="050BA3BD" w14:textId="77777777" w:rsidTr="00427E52">
        <w:trPr>
          <w:trHeight w:val="845"/>
        </w:trPr>
        <w:tc>
          <w:tcPr>
            <w:tcW w:w="2381" w:type="dxa"/>
            <w:tcBorders>
              <w:top w:val="single" w:sz="4" w:space="0" w:color="auto"/>
              <w:left w:val="single" w:sz="4" w:space="0" w:color="auto"/>
              <w:bottom w:val="single" w:sz="4" w:space="0" w:color="auto"/>
              <w:right w:val="single" w:sz="4" w:space="0" w:color="auto"/>
            </w:tcBorders>
            <w:hideMark/>
          </w:tcPr>
          <w:p w14:paraId="2F023D48" w14:textId="77777777" w:rsidR="00427E52" w:rsidRDefault="00427E52">
            <w:pPr>
              <w:jc w:val="both"/>
              <w:rPr>
                <w:rFonts w:cs="Calibri"/>
                <w:b/>
              </w:rPr>
            </w:pPr>
            <w:r>
              <w:rPr>
                <w:rFonts w:cs="Calibri"/>
                <w:b/>
              </w:rPr>
              <w:t>COST DECREASES:</w:t>
            </w:r>
          </w:p>
        </w:tc>
        <w:tc>
          <w:tcPr>
            <w:tcW w:w="7267" w:type="dxa"/>
            <w:tcBorders>
              <w:top w:val="single" w:sz="4" w:space="0" w:color="auto"/>
              <w:left w:val="single" w:sz="4" w:space="0" w:color="auto"/>
              <w:bottom w:val="single" w:sz="4" w:space="0" w:color="auto"/>
              <w:right w:val="single" w:sz="4" w:space="0" w:color="auto"/>
            </w:tcBorders>
            <w:hideMark/>
          </w:tcPr>
          <w:p w14:paraId="03F5BACB" w14:textId="77777777" w:rsidR="00427E52" w:rsidRDefault="00427E52">
            <w:pPr>
              <w:jc w:val="both"/>
              <w:rPr>
                <w:rFonts w:cs="Calibri"/>
                <w:sz w:val="12"/>
                <w:szCs w:val="12"/>
              </w:rPr>
            </w:pPr>
            <w:r>
              <w:rPr>
                <w:rFonts w:cs="Calibri"/>
              </w:rPr>
              <w:t>Please specify the amortization interest rate that Tenant can use to calculate any rental rate reduction based on decreases in total costs (to either the base building improvements or interior tenant improvements).</w:t>
            </w:r>
          </w:p>
        </w:tc>
      </w:tr>
      <w:tr w:rsidR="00427E52" w14:paraId="7E2ED536" w14:textId="77777777" w:rsidTr="00427E52">
        <w:trPr>
          <w:trHeight w:val="845"/>
        </w:trPr>
        <w:tc>
          <w:tcPr>
            <w:tcW w:w="2381" w:type="dxa"/>
            <w:tcBorders>
              <w:top w:val="single" w:sz="4" w:space="0" w:color="auto"/>
              <w:left w:val="single" w:sz="4" w:space="0" w:color="auto"/>
              <w:bottom w:val="single" w:sz="4" w:space="0" w:color="auto"/>
              <w:right w:val="single" w:sz="4" w:space="0" w:color="auto"/>
            </w:tcBorders>
            <w:hideMark/>
          </w:tcPr>
          <w:p w14:paraId="2A9540A9" w14:textId="77777777" w:rsidR="00427E52" w:rsidRDefault="00427E52">
            <w:pPr>
              <w:jc w:val="both"/>
              <w:rPr>
                <w:rFonts w:cs="Calibri"/>
                <w:b/>
              </w:rPr>
            </w:pPr>
            <w:r>
              <w:rPr>
                <w:rFonts w:cs="Calibri"/>
                <w:b/>
              </w:rPr>
              <w:t>RESPONSE:</w:t>
            </w:r>
          </w:p>
        </w:tc>
        <w:tc>
          <w:tcPr>
            <w:tcW w:w="7267" w:type="dxa"/>
            <w:tcBorders>
              <w:top w:val="single" w:sz="4" w:space="0" w:color="auto"/>
              <w:left w:val="single" w:sz="4" w:space="0" w:color="auto"/>
              <w:bottom w:val="single" w:sz="4" w:space="0" w:color="auto"/>
              <w:right w:val="single" w:sz="4" w:space="0" w:color="auto"/>
            </w:tcBorders>
          </w:tcPr>
          <w:p w14:paraId="3ADE534F" w14:textId="77777777" w:rsidR="00427E52" w:rsidRDefault="00427E52">
            <w:pPr>
              <w:jc w:val="both"/>
              <w:rPr>
                <w:rFonts w:cs="Calibri"/>
                <w:sz w:val="12"/>
                <w:szCs w:val="12"/>
              </w:rPr>
            </w:pPr>
          </w:p>
        </w:tc>
      </w:tr>
      <w:tr w:rsidR="00427E52" w14:paraId="445721D0" w14:textId="77777777" w:rsidTr="00427E52">
        <w:tc>
          <w:tcPr>
            <w:tcW w:w="2381" w:type="dxa"/>
            <w:tcBorders>
              <w:top w:val="single" w:sz="4" w:space="0" w:color="auto"/>
              <w:left w:val="single" w:sz="4" w:space="0" w:color="auto"/>
              <w:bottom w:val="single" w:sz="4" w:space="0" w:color="auto"/>
              <w:right w:val="single" w:sz="4" w:space="0" w:color="auto"/>
            </w:tcBorders>
            <w:hideMark/>
          </w:tcPr>
          <w:p w14:paraId="65B67ED0" w14:textId="77777777" w:rsidR="00427E52" w:rsidRDefault="00427E52">
            <w:pPr>
              <w:rPr>
                <w:rFonts w:cs="Calibri"/>
                <w:b/>
              </w:rPr>
            </w:pPr>
            <w:r>
              <w:rPr>
                <w:rFonts w:cs="Calibri"/>
                <w:b/>
              </w:rPr>
              <w:t xml:space="preserve">RIGHT TO TERMINATE: </w:t>
            </w:r>
          </w:p>
        </w:tc>
        <w:tc>
          <w:tcPr>
            <w:tcW w:w="7267" w:type="dxa"/>
            <w:tcBorders>
              <w:top w:val="single" w:sz="4" w:space="0" w:color="auto"/>
              <w:left w:val="single" w:sz="4" w:space="0" w:color="auto"/>
              <w:bottom w:val="single" w:sz="4" w:space="0" w:color="auto"/>
              <w:right w:val="single" w:sz="4" w:space="0" w:color="auto"/>
            </w:tcBorders>
          </w:tcPr>
          <w:p w14:paraId="252BD7B1" w14:textId="77777777" w:rsidR="00427E52" w:rsidRDefault="00427E52">
            <w:pPr>
              <w:jc w:val="both"/>
              <w:rPr>
                <w:rFonts w:cs="Calibri"/>
              </w:rPr>
            </w:pPr>
            <w:r>
              <w:rPr>
                <w:bCs/>
              </w:rPr>
              <w:t>Tenant's right to terminate is governed by OCGA § 50-16-41, as amended. Relevantly, Tenant shall have the right to terminate, without further obligation, the lease agreement if Tenant determines that adequate funds will not be available for the payment obligations of Tenant under the lease agreement. Tenant's determination regarding the availability of funds for its obligations shall be conclusive and binding on all parties to the lease agreement.</w:t>
            </w:r>
          </w:p>
          <w:p w14:paraId="1DFE6AE2" w14:textId="77777777" w:rsidR="00427E52" w:rsidRDefault="00427E52">
            <w:pPr>
              <w:jc w:val="both"/>
              <w:rPr>
                <w:rFonts w:cs="Calibri"/>
              </w:rPr>
            </w:pPr>
          </w:p>
        </w:tc>
      </w:tr>
      <w:tr w:rsidR="00427E52" w14:paraId="32D76D3F" w14:textId="77777777" w:rsidTr="00427E52">
        <w:trPr>
          <w:trHeight w:val="962"/>
        </w:trPr>
        <w:tc>
          <w:tcPr>
            <w:tcW w:w="2381" w:type="dxa"/>
            <w:tcBorders>
              <w:top w:val="single" w:sz="4" w:space="0" w:color="auto"/>
              <w:left w:val="single" w:sz="4" w:space="0" w:color="auto"/>
              <w:bottom w:val="single" w:sz="4" w:space="0" w:color="auto"/>
              <w:right w:val="single" w:sz="4" w:space="0" w:color="auto"/>
            </w:tcBorders>
            <w:hideMark/>
          </w:tcPr>
          <w:p w14:paraId="5DB90DDD" w14:textId="77777777" w:rsidR="00427E52" w:rsidRDefault="00427E52">
            <w:pPr>
              <w:jc w:val="both"/>
              <w:rPr>
                <w:rFonts w:cs="Calibri"/>
                <w:b/>
              </w:rPr>
            </w:pPr>
            <w:r>
              <w:rPr>
                <w:rFonts w:cs="Calibri"/>
                <w:b/>
              </w:rPr>
              <w:t xml:space="preserve">RESPONSE: </w:t>
            </w:r>
          </w:p>
        </w:tc>
        <w:tc>
          <w:tcPr>
            <w:tcW w:w="7267" w:type="dxa"/>
            <w:tcBorders>
              <w:top w:val="single" w:sz="4" w:space="0" w:color="auto"/>
              <w:left w:val="single" w:sz="4" w:space="0" w:color="auto"/>
              <w:bottom w:val="single" w:sz="4" w:space="0" w:color="auto"/>
              <w:right w:val="single" w:sz="4" w:space="0" w:color="auto"/>
            </w:tcBorders>
          </w:tcPr>
          <w:p w14:paraId="1F55C74E" w14:textId="77777777" w:rsidR="00427E52" w:rsidRDefault="00427E52">
            <w:pPr>
              <w:jc w:val="both"/>
              <w:rPr>
                <w:rFonts w:cs="Calibri"/>
              </w:rPr>
            </w:pPr>
          </w:p>
          <w:p w14:paraId="38CBC404" w14:textId="77777777" w:rsidR="00427E52" w:rsidRDefault="00427E52">
            <w:pPr>
              <w:jc w:val="both"/>
              <w:rPr>
                <w:rFonts w:cs="Times New Roman"/>
                <w:bCs/>
              </w:rPr>
            </w:pPr>
          </w:p>
          <w:p w14:paraId="7C2BAEA2" w14:textId="77777777" w:rsidR="00427E52" w:rsidRDefault="00427E52">
            <w:pPr>
              <w:jc w:val="both"/>
              <w:rPr>
                <w:rFonts w:cs="Calibri"/>
              </w:rPr>
            </w:pPr>
          </w:p>
        </w:tc>
      </w:tr>
      <w:tr w:rsidR="007D15B4" w14:paraId="2BCFD0E1" w14:textId="77777777" w:rsidTr="00427E52">
        <w:trPr>
          <w:trHeight w:val="962"/>
        </w:trPr>
        <w:tc>
          <w:tcPr>
            <w:tcW w:w="2381" w:type="dxa"/>
            <w:tcBorders>
              <w:top w:val="single" w:sz="4" w:space="0" w:color="auto"/>
              <w:left w:val="single" w:sz="4" w:space="0" w:color="auto"/>
              <w:bottom w:val="single" w:sz="4" w:space="0" w:color="auto"/>
              <w:right w:val="single" w:sz="4" w:space="0" w:color="auto"/>
            </w:tcBorders>
          </w:tcPr>
          <w:p w14:paraId="67F226CC" w14:textId="3757B471" w:rsidR="007D15B4" w:rsidRDefault="007D15B4">
            <w:pPr>
              <w:jc w:val="both"/>
              <w:rPr>
                <w:rFonts w:cs="Calibri"/>
                <w:b/>
              </w:rPr>
            </w:pPr>
            <w:r>
              <w:rPr>
                <w:rFonts w:cs="Calibri"/>
                <w:b/>
              </w:rPr>
              <w:t>LEASE AGREEMENT:</w:t>
            </w:r>
          </w:p>
        </w:tc>
        <w:tc>
          <w:tcPr>
            <w:tcW w:w="7267" w:type="dxa"/>
            <w:tcBorders>
              <w:top w:val="single" w:sz="4" w:space="0" w:color="auto"/>
              <w:left w:val="single" w:sz="4" w:space="0" w:color="auto"/>
              <w:bottom w:val="single" w:sz="4" w:space="0" w:color="auto"/>
              <w:right w:val="single" w:sz="4" w:space="0" w:color="auto"/>
            </w:tcBorders>
          </w:tcPr>
          <w:p w14:paraId="4FC74C88" w14:textId="03F66D00" w:rsidR="007D15B4" w:rsidRDefault="007D15B4" w:rsidP="00643588">
            <w:pPr>
              <w:jc w:val="both"/>
              <w:rPr>
                <w:rFonts w:cs="Calibri"/>
              </w:rPr>
            </w:pPr>
            <w:r w:rsidRPr="007D15B4">
              <w:rPr>
                <w:rFonts w:cs="Calibri"/>
              </w:rPr>
              <w:t xml:space="preserve">BOR </w:t>
            </w:r>
            <w:r>
              <w:rPr>
                <w:rFonts w:cs="Calibri"/>
              </w:rPr>
              <w:t>anticipates entering into a multiyear lease a</w:t>
            </w:r>
            <w:r w:rsidRPr="007D15B4">
              <w:rPr>
                <w:rFonts w:cs="Calibri"/>
              </w:rPr>
              <w:t>greement</w:t>
            </w:r>
            <w:r>
              <w:rPr>
                <w:rFonts w:cs="Calibri"/>
              </w:rPr>
              <w:t xml:space="preserve"> with </w:t>
            </w:r>
            <w:r w:rsidRPr="007D15B4">
              <w:rPr>
                <w:rFonts w:cs="Calibri"/>
              </w:rPr>
              <w:t xml:space="preserve">the successful proposer </w:t>
            </w:r>
            <w:r>
              <w:rPr>
                <w:rFonts w:cs="Calibri"/>
              </w:rPr>
              <w:t>pursuant to its form agreement attached hereto as Exhibit D</w:t>
            </w:r>
            <w:r w:rsidRPr="007D15B4">
              <w:rPr>
                <w:rFonts w:cs="Calibri"/>
              </w:rPr>
              <w:t>.</w:t>
            </w:r>
            <w:r>
              <w:rPr>
                <w:rFonts w:cs="Calibri"/>
              </w:rPr>
              <w:t xml:space="preserve"> </w:t>
            </w:r>
            <w:r w:rsidR="00643588">
              <w:rPr>
                <w:rFonts w:cs="Calibri"/>
              </w:rPr>
              <w:t>If applicable, please submit a redline of any proposed changes to this form agreement</w:t>
            </w:r>
            <w:r w:rsidR="00DD64C8">
              <w:rPr>
                <w:rFonts w:cs="Calibri"/>
              </w:rPr>
              <w:t>.</w:t>
            </w:r>
          </w:p>
        </w:tc>
      </w:tr>
    </w:tbl>
    <w:p w14:paraId="48472348" w14:textId="77777777" w:rsidR="00774495" w:rsidRDefault="00774495" w:rsidP="000E3E00">
      <w:pPr>
        <w:spacing w:after="0" w:line="240" w:lineRule="auto"/>
        <w:ind w:left="1350" w:hanging="540"/>
        <w:jc w:val="both"/>
        <w:rPr>
          <w:rFonts w:ascii="Arial" w:hAnsi="Arial" w:cs="Arial"/>
          <w:color w:val="002244"/>
          <w:sz w:val="20"/>
          <w:szCs w:val="20"/>
        </w:rPr>
      </w:pPr>
    </w:p>
    <w:p w14:paraId="5307F014" w14:textId="77777777" w:rsidR="00774495" w:rsidRDefault="00774495" w:rsidP="000E3E00">
      <w:pPr>
        <w:spacing w:after="0" w:line="240" w:lineRule="auto"/>
        <w:rPr>
          <w:rFonts w:ascii="Arial" w:hAnsi="Arial" w:cs="Arial"/>
          <w:color w:val="002244"/>
          <w:sz w:val="20"/>
          <w:szCs w:val="20"/>
        </w:rPr>
        <w:sectPr w:rsidR="00774495" w:rsidSect="003D7D70">
          <w:headerReference w:type="default" r:id="rId13"/>
          <w:type w:val="continuous"/>
          <w:pgSz w:w="12240" w:h="15840"/>
          <w:pgMar w:top="2160" w:right="720" w:bottom="1440" w:left="720" w:header="720" w:footer="720" w:gutter="0"/>
          <w:cols w:space="720"/>
          <w:docGrid w:linePitch="360"/>
        </w:sectPr>
      </w:pPr>
      <w:r>
        <w:rPr>
          <w:rFonts w:ascii="Arial" w:hAnsi="Arial" w:cs="Arial"/>
          <w:color w:val="002244"/>
          <w:sz w:val="20"/>
          <w:szCs w:val="20"/>
        </w:rPr>
        <w:br w:type="page"/>
      </w:r>
    </w:p>
    <w:p w14:paraId="64AA2126" w14:textId="5D198E1B" w:rsidR="00806D06" w:rsidRPr="00AC6623" w:rsidRDefault="00806D06">
      <w:pPr>
        <w:rPr>
          <w:rFonts w:ascii="Arial" w:hAnsi="Arial" w:cs="Arial"/>
          <w:color w:val="002244"/>
          <w:sz w:val="20"/>
          <w:szCs w:val="20"/>
        </w:rPr>
        <w:sectPr w:rsidR="00806D06" w:rsidRPr="00AC6623" w:rsidSect="003D7D70">
          <w:headerReference w:type="default" r:id="rId14"/>
          <w:type w:val="continuous"/>
          <w:pgSz w:w="12240" w:h="15840"/>
          <w:pgMar w:top="2160" w:right="720" w:bottom="1440" w:left="720" w:header="720" w:footer="720" w:gutter="0"/>
          <w:cols w:space="720"/>
          <w:docGrid w:linePitch="360"/>
        </w:sect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616"/>
        <w:gridCol w:w="972"/>
        <w:gridCol w:w="1143"/>
        <w:gridCol w:w="884"/>
        <w:gridCol w:w="1083"/>
        <w:gridCol w:w="3092"/>
      </w:tblGrid>
      <w:tr w:rsidR="00A75FAE" w:rsidRPr="00E12BE7" w14:paraId="1FACB844" w14:textId="77777777" w:rsidTr="00E12BE7">
        <w:tc>
          <w:tcPr>
            <w:tcW w:w="3616" w:type="dxa"/>
            <w:shd w:val="clear" w:color="auto" w:fill="002244"/>
            <w:vAlign w:val="center"/>
          </w:tcPr>
          <w:p w14:paraId="18E89B2C" w14:textId="3C4BB1D9" w:rsidR="00806D06" w:rsidRPr="00E12BE7" w:rsidRDefault="00806D06" w:rsidP="00912537">
            <w:pPr>
              <w:rPr>
                <w:rFonts w:ascii="Arial" w:hAnsi="Arial" w:cs="Arial"/>
                <w:b/>
                <w:color w:val="FFFFFF" w:themeColor="background1"/>
                <w:sz w:val="20"/>
                <w:szCs w:val="20"/>
              </w:rPr>
            </w:pPr>
            <w:r w:rsidRPr="00E12BE7">
              <w:rPr>
                <w:rFonts w:ascii="Arial" w:hAnsi="Arial" w:cs="Arial"/>
                <w:b/>
                <w:color w:val="FFFFFF" w:themeColor="background1"/>
                <w:sz w:val="20"/>
                <w:szCs w:val="20"/>
              </w:rPr>
              <w:t>Space Name</w:t>
            </w:r>
          </w:p>
        </w:tc>
        <w:tc>
          <w:tcPr>
            <w:tcW w:w="972" w:type="dxa"/>
            <w:shd w:val="clear" w:color="auto" w:fill="002244"/>
            <w:vAlign w:val="center"/>
          </w:tcPr>
          <w:p w14:paraId="2E95B8E2" w14:textId="3EF2A228" w:rsidR="00806D06" w:rsidRPr="00E12BE7" w:rsidRDefault="00806D06" w:rsidP="00912537">
            <w:pPr>
              <w:jc w:val="center"/>
              <w:rPr>
                <w:rFonts w:ascii="Arial" w:hAnsi="Arial" w:cs="Arial"/>
                <w:b/>
                <w:color w:val="FFFFFF" w:themeColor="background1"/>
                <w:sz w:val="20"/>
                <w:szCs w:val="20"/>
              </w:rPr>
            </w:pPr>
            <w:r w:rsidRPr="00E12BE7">
              <w:rPr>
                <w:rFonts w:ascii="Arial" w:hAnsi="Arial" w:cs="Arial"/>
                <w:b/>
                <w:color w:val="FFFFFF" w:themeColor="background1"/>
                <w:sz w:val="20"/>
                <w:szCs w:val="20"/>
              </w:rPr>
              <w:t>Staffing Number</w:t>
            </w:r>
          </w:p>
        </w:tc>
        <w:tc>
          <w:tcPr>
            <w:tcW w:w="1143" w:type="dxa"/>
            <w:shd w:val="clear" w:color="auto" w:fill="002244"/>
            <w:vAlign w:val="center"/>
          </w:tcPr>
          <w:p w14:paraId="40E27E08" w14:textId="7D43A794" w:rsidR="00806D06" w:rsidRPr="00E12BE7" w:rsidRDefault="00806D06" w:rsidP="00912537">
            <w:pPr>
              <w:jc w:val="center"/>
              <w:rPr>
                <w:rFonts w:ascii="Arial" w:hAnsi="Arial" w:cs="Arial"/>
                <w:b/>
                <w:color w:val="FFFFFF" w:themeColor="background1"/>
                <w:sz w:val="20"/>
                <w:szCs w:val="20"/>
              </w:rPr>
            </w:pPr>
            <w:r w:rsidRPr="00E12BE7">
              <w:rPr>
                <w:rFonts w:ascii="Arial" w:hAnsi="Arial" w:cs="Arial"/>
                <w:b/>
                <w:color w:val="FFFFFF" w:themeColor="background1"/>
                <w:sz w:val="20"/>
                <w:szCs w:val="20"/>
              </w:rPr>
              <w:t>Quantity / Capacity</w:t>
            </w:r>
          </w:p>
        </w:tc>
        <w:tc>
          <w:tcPr>
            <w:tcW w:w="884" w:type="dxa"/>
            <w:shd w:val="clear" w:color="auto" w:fill="002244"/>
            <w:vAlign w:val="center"/>
          </w:tcPr>
          <w:p w14:paraId="4C09E122" w14:textId="2780CACF" w:rsidR="00806D06" w:rsidRPr="00E12BE7" w:rsidRDefault="00806D06" w:rsidP="00912537">
            <w:pPr>
              <w:jc w:val="center"/>
              <w:rPr>
                <w:rFonts w:ascii="Arial" w:hAnsi="Arial" w:cs="Arial"/>
                <w:b/>
                <w:color w:val="FFFFFF" w:themeColor="background1"/>
                <w:sz w:val="20"/>
                <w:szCs w:val="20"/>
              </w:rPr>
            </w:pPr>
            <w:r w:rsidRPr="00E12BE7">
              <w:rPr>
                <w:rFonts w:ascii="Arial" w:hAnsi="Arial" w:cs="Arial"/>
                <w:b/>
                <w:color w:val="FFFFFF" w:themeColor="background1"/>
                <w:sz w:val="20"/>
                <w:szCs w:val="20"/>
              </w:rPr>
              <w:t>Size</w:t>
            </w:r>
          </w:p>
        </w:tc>
        <w:tc>
          <w:tcPr>
            <w:tcW w:w="1083" w:type="dxa"/>
            <w:shd w:val="clear" w:color="auto" w:fill="002244"/>
            <w:vAlign w:val="center"/>
          </w:tcPr>
          <w:p w14:paraId="320EA23B" w14:textId="12F12C5C" w:rsidR="00806D06" w:rsidRPr="00E12BE7" w:rsidRDefault="00806D06" w:rsidP="00912537">
            <w:pPr>
              <w:jc w:val="center"/>
              <w:rPr>
                <w:rFonts w:ascii="Arial" w:hAnsi="Arial" w:cs="Arial"/>
                <w:b/>
                <w:color w:val="FFFFFF" w:themeColor="background1"/>
                <w:sz w:val="20"/>
                <w:szCs w:val="20"/>
              </w:rPr>
            </w:pPr>
            <w:r w:rsidRPr="00E12BE7">
              <w:rPr>
                <w:rFonts w:ascii="Arial" w:hAnsi="Arial" w:cs="Arial"/>
                <w:b/>
                <w:color w:val="FFFFFF" w:themeColor="background1"/>
                <w:sz w:val="20"/>
                <w:szCs w:val="20"/>
              </w:rPr>
              <w:t>Square Feet Required</w:t>
            </w:r>
          </w:p>
        </w:tc>
        <w:tc>
          <w:tcPr>
            <w:tcW w:w="3092" w:type="dxa"/>
            <w:shd w:val="clear" w:color="auto" w:fill="002244"/>
            <w:vAlign w:val="center"/>
          </w:tcPr>
          <w:p w14:paraId="767272D8" w14:textId="493F9200" w:rsidR="00806D06" w:rsidRPr="00E12BE7" w:rsidRDefault="00806D06" w:rsidP="00912537">
            <w:pPr>
              <w:rPr>
                <w:rFonts w:ascii="Arial" w:hAnsi="Arial" w:cs="Arial"/>
                <w:b/>
                <w:color w:val="FFFFFF" w:themeColor="background1"/>
                <w:sz w:val="20"/>
                <w:szCs w:val="20"/>
              </w:rPr>
            </w:pPr>
            <w:r w:rsidRPr="00E12BE7">
              <w:rPr>
                <w:rFonts w:ascii="Arial" w:hAnsi="Arial" w:cs="Arial"/>
                <w:b/>
                <w:color w:val="FFFFFF" w:themeColor="background1"/>
                <w:sz w:val="20"/>
                <w:szCs w:val="20"/>
              </w:rPr>
              <w:t>Notes</w:t>
            </w:r>
          </w:p>
        </w:tc>
      </w:tr>
      <w:tr w:rsidR="00806D06" w:rsidRPr="00E12BE7" w14:paraId="2F11C5CA" w14:textId="77777777" w:rsidTr="00A75FAE">
        <w:tc>
          <w:tcPr>
            <w:tcW w:w="10790" w:type="dxa"/>
            <w:gridSpan w:val="6"/>
            <w:shd w:val="clear" w:color="auto" w:fill="D9D9D9" w:themeFill="background1" w:themeFillShade="D9"/>
            <w:vAlign w:val="center"/>
          </w:tcPr>
          <w:p w14:paraId="30CC7784" w14:textId="4757563A" w:rsidR="00806D06" w:rsidRPr="00E12BE7" w:rsidRDefault="00806D06" w:rsidP="00912537">
            <w:pPr>
              <w:jc w:val="center"/>
              <w:rPr>
                <w:rFonts w:ascii="Arial" w:hAnsi="Arial" w:cs="Arial"/>
                <w:b/>
                <w:color w:val="002244"/>
                <w:sz w:val="20"/>
                <w:szCs w:val="20"/>
              </w:rPr>
            </w:pPr>
            <w:r w:rsidRPr="00E12BE7">
              <w:rPr>
                <w:rFonts w:ascii="Arial" w:hAnsi="Arial" w:cs="Arial"/>
                <w:b/>
                <w:color w:val="002244"/>
                <w:sz w:val="20"/>
                <w:szCs w:val="20"/>
              </w:rPr>
              <w:t>STAFF</w:t>
            </w:r>
          </w:p>
        </w:tc>
      </w:tr>
      <w:tr w:rsidR="00806D06" w:rsidRPr="00E12BE7" w14:paraId="2189DFDF" w14:textId="77777777" w:rsidTr="00A75FAE">
        <w:tc>
          <w:tcPr>
            <w:tcW w:w="10790" w:type="dxa"/>
            <w:gridSpan w:val="6"/>
            <w:vAlign w:val="center"/>
          </w:tcPr>
          <w:p w14:paraId="15D1828C" w14:textId="2A4D7EBB" w:rsidR="00806D06" w:rsidRPr="00E12BE7" w:rsidRDefault="00806D06" w:rsidP="00912537">
            <w:pPr>
              <w:rPr>
                <w:rFonts w:ascii="Arial" w:hAnsi="Arial" w:cs="Arial"/>
                <w:b/>
                <w:color w:val="002244"/>
                <w:sz w:val="20"/>
                <w:szCs w:val="20"/>
              </w:rPr>
            </w:pPr>
            <w:r w:rsidRPr="00E12BE7">
              <w:rPr>
                <w:rFonts w:ascii="Arial" w:hAnsi="Arial" w:cs="Arial"/>
                <w:b/>
                <w:color w:val="002244"/>
                <w:sz w:val="20"/>
                <w:szCs w:val="20"/>
              </w:rPr>
              <w:t>Enclosed Offices</w:t>
            </w:r>
          </w:p>
        </w:tc>
      </w:tr>
      <w:tr w:rsidR="00A75FAE" w:rsidRPr="00E12BE7" w14:paraId="78077226" w14:textId="77777777" w:rsidTr="00E12BE7">
        <w:tc>
          <w:tcPr>
            <w:tcW w:w="3616" w:type="dxa"/>
            <w:vAlign w:val="center"/>
          </w:tcPr>
          <w:p w14:paraId="415E2B87" w14:textId="4ADA77F9" w:rsidR="00806D06" w:rsidRPr="00E12BE7" w:rsidRDefault="00806D06" w:rsidP="00912537">
            <w:pPr>
              <w:rPr>
                <w:rFonts w:ascii="Arial" w:hAnsi="Arial" w:cs="Arial"/>
                <w:color w:val="002244"/>
                <w:sz w:val="20"/>
                <w:szCs w:val="20"/>
              </w:rPr>
            </w:pPr>
            <w:r w:rsidRPr="00E12BE7">
              <w:rPr>
                <w:rFonts w:ascii="Arial" w:hAnsi="Arial" w:cs="Arial"/>
                <w:color w:val="002244"/>
                <w:sz w:val="20"/>
                <w:szCs w:val="20"/>
              </w:rPr>
              <w:t>Manager</w:t>
            </w:r>
          </w:p>
        </w:tc>
        <w:tc>
          <w:tcPr>
            <w:tcW w:w="972" w:type="dxa"/>
            <w:vAlign w:val="center"/>
          </w:tcPr>
          <w:p w14:paraId="54B8B8C0" w14:textId="38DA9E4A" w:rsidR="00806D06" w:rsidRPr="00E12BE7" w:rsidRDefault="006C6975" w:rsidP="00912537">
            <w:pPr>
              <w:jc w:val="center"/>
              <w:rPr>
                <w:rFonts w:ascii="Arial" w:hAnsi="Arial" w:cs="Arial"/>
                <w:color w:val="002244"/>
                <w:sz w:val="20"/>
                <w:szCs w:val="20"/>
              </w:rPr>
            </w:pPr>
            <w:r w:rsidRPr="00E12BE7">
              <w:rPr>
                <w:rFonts w:ascii="Arial" w:hAnsi="Arial" w:cs="Arial"/>
                <w:color w:val="002244"/>
                <w:sz w:val="20"/>
                <w:szCs w:val="20"/>
              </w:rPr>
              <w:t>1</w:t>
            </w:r>
          </w:p>
        </w:tc>
        <w:tc>
          <w:tcPr>
            <w:tcW w:w="1143" w:type="dxa"/>
            <w:vAlign w:val="center"/>
          </w:tcPr>
          <w:p w14:paraId="4D948E5E" w14:textId="35F7414B" w:rsidR="00806D06" w:rsidRPr="00E12BE7" w:rsidRDefault="006C6975" w:rsidP="00912537">
            <w:pPr>
              <w:jc w:val="center"/>
              <w:rPr>
                <w:rFonts w:ascii="Arial" w:hAnsi="Arial" w:cs="Arial"/>
                <w:color w:val="002244"/>
                <w:sz w:val="20"/>
                <w:szCs w:val="20"/>
              </w:rPr>
            </w:pPr>
            <w:r w:rsidRPr="00E12BE7">
              <w:rPr>
                <w:rFonts w:ascii="Arial" w:hAnsi="Arial" w:cs="Arial"/>
                <w:color w:val="002244"/>
                <w:sz w:val="20"/>
                <w:szCs w:val="20"/>
              </w:rPr>
              <w:t>1</w:t>
            </w:r>
          </w:p>
        </w:tc>
        <w:tc>
          <w:tcPr>
            <w:tcW w:w="884" w:type="dxa"/>
            <w:vAlign w:val="center"/>
          </w:tcPr>
          <w:p w14:paraId="57268636" w14:textId="6990ADDD" w:rsidR="00806D06" w:rsidRPr="00E12BE7" w:rsidRDefault="006C6975" w:rsidP="00912537">
            <w:pPr>
              <w:jc w:val="center"/>
              <w:rPr>
                <w:rFonts w:ascii="Arial" w:hAnsi="Arial" w:cs="Arial"/>
                <w:color w:val="002244"/>
                <w:sz w:val="20"/>
                <w:szCs w:val="20"/>
              </w:rPr>
            </w:pPr>
            <w:r w:rsidRPr="00E12BE7">
              <w:rPr>
                <w:rFonts w:ascii="Arial" w:hAnsi="Arial" w:cs="Arial"/>
                <w:color w:val="002244"/>
                <w:sz w:val="20"/>
                <w:szCs w:val="20"/>
              </w:rPr>
              <w:t>140</w:t>
            </w:r>
          </w:p>
        </w:tc>
        <w:tc>
          <w:tcPr>
            <w:tcW w:w="1083" w:type="dxa"/>
            <w:vAlign w:val="center"/>
          </w:tcPr>
          <w:p w14:paraId="7BF7AC31" w14:textId="6E6AEC65" w:rsidR="00806D06" w:rsidRPr="00E12BE7" w:rsidRDefault="006C6975" w:rsidP="00912537">
            <w:pPr>
              <w:jc w:val="center"/>
              <w:rPr>
                <w:rFonts w:ascii="Arial" w:hAnsi="Arial" w:cs="Arial"/>
                <w:color w:val="002244"/>
                <w:sz w:val="20"/>
                <w:szCs w:val="20"/>
              </w:rPr>
            </w:pPr>
            <w:r w:rsidRPr="00E12BE7">
              <w:rPr>
                <w:rFonts w:ascii="Arial" w:hAnsi="Arial" w:cs="Arial"/>
                <w:color w:val="002244"/>
                <w:sz w:val="20"/>
                <w:szCs w:val="20"/>
              </w:rPr>
              <w:t>140</w:t>
            </w:r>
          </w:p>
        </w:tc>
        <w:tc>
          <w:tcPr>
            <w:tcW w:w="3092" w:type="dxa"/>
            <w:vAlign w:val="center"/>
          </w:tcPr>
          <w:p w14:paraId="6795C730" w14:textId="77777777" w:rsidR="00806D06" w:rsidRPr="00E12BE7" w:rsidRDefault="00806D06" w:rsidP="00912537">
            <w:pPr>
              <w:rPr>
                <w:rFonts w:ascii="Arial" w:hAnsi="Arial" w:cs="Arial"/>
                <w:color w:val="002244"/>
                <w:sz w:val="20"/>
                <w:szCs w:val="20"/>
              </w:rPr>
            </w:pPr>
          </w:p>
        </w:tc>
      </w:tr>
      <w:tr w:rsidR="00A75FAE" w:rsidRPr="00E12BE7" w14:paraId="22D697D8" w14:textId="77777777" w:rsidTr="00E12BE7">
        <w:tc>
          <w:tcPr>
            <w:tcW w:w="3616" w:type="dxa"/>
            <w:vAlign w:val="center"/>
          </w:tcPr>
          <w:p w14:paraId="50B3035B" w14:textId="3A397196" w:rsidR="00806D06" w:rsidRPr="00E12BE7" w:rsidRDefault="00806D06" w:rsidP="00912537">
            <w:pPr>
              <w:rPr>
                <w:rFonts w:ascii="Arial" w:hAnsi="Arial" w:cs="Arial"/>
                <w:color w:val="002244"/>
                <w:sz w:val="20"/>
                <w:szCs w:val="20"/>
              </w:rPr>
            </w:pPr>
            <w:r w:rsidRPr="00E12BE7">
              <w:rPr>
                <w:rFonts w:ascii="Arial" w:hAnsi="Arial" w:cs="Arial"/>
                <w:color w:val="002244"/>
                <w:sz w:val="20"/>
                <w:szCs w:val="20"/>
              </w:rPr>
              <w:t>Professional</w:t>
            </w:r>
          </w:p>
        </w:tc>
        <w:tc>
          <w:tcPr>
            <w:tcW w:w="972" w:type="dxa"/>
            <w:vAlign w:val="center"/>
          </w:tcPr>
          <w:p w14:paraId="7E949518" w14:textId="4391446B" w:rsidR="00806D06" w:rsidRPr="00E12BE7" w:rsidRDefault="006C6975" w:rsidP="00912537">
            <w:pPr>
              <w:jc w:val="center"/>
              <w:rPr>
                <w:rFonts w:ascii="Arial" w:hAnsi="Arial" w:cs="Arial"/>
                <w:color w:val="002244"/>
                <w:sz w:val="20"/>
                <w:szCs w:val="20"/>
              </w:rPr>
            </w:pPr>
            <w:r w:rsidRPr="00E12BE7">
              <w:rPr>
                <w:rFonts w:ascii="Arial" w:hAnsi="Arial" w:cs="Arial"/>
                <w:color w:val="002244"/>
                <w:sz w:val="20"/>
                <w:szCs w:val="20"/>
              </w:rPr>
              <w:t>1</w:t>
            </w:r>
          </w:p>
        </w:tc>
        <w:tc>
          <w:tcPr>
            <w:tcW w:w="1143" w:type="dxa"/>
            <w:vAlign w:val="center"/>
          </w:tcPr>
          <w:p w14:paraId="2528AE29" w14:textId="16FBDB3A" w:rsidR="00806D06" w:rsidRPr="00E12BE7" w:rsidRDefault="006C6975" w:rsidP="00912537">
            <w:pPr>
              <w:jc w:val="center"/>
              <w:rPr>
                <w:rFonts w:ascii="Arial" w:hAnsi="Arial" w:cs="Arial"/>
                <w:color w:val="002244"/>
                <w:sz w:val="20"/>
                <w:szCs w:val="20"/>
              </w:rPr>
            </w:pPr>
            <w:r w:rsidRPr="00E12BE7">
              <w:rPr>
                <w:rFonts w:ascii="Arial" w:hAnsi="Arial" w:cs="Arial"/>
                <w:color w:val="002244"/>
                <w:sz w:val="20"/>
                <w:szCs w:val="20"/>
              </w:rPr>
              <w:t>1</w:t>
            </w:r>
          </w:p>
        </w:tc>
        <w:tc>
          <w:tcPr>
            <w:tcW w:w="884" w:type="dxa"/>
            <w:vAlign w:val="center"/>
          </w:tcPr>
          <w:p w14:paraId="24AE18DD" w14:textId="5715EF59" w:rsidR="00806D06" w:rsidRPr="00E12BE7" w:rsidRDefault="006C6975" w:rsidP="00912537">
            <w:pPr>
              <w:jc w:val="center"/>
              <w:rPr>
                <w:rFonts w:ascii="Arial" w:hAnsi="Arial" w:cs="Arial"/>
                <w:color w:val="002244"/>
                <w:sz w:val="20"/>
                <w:szCs w:val="20"/>
              </w:rPr>
            </w:pPr>
            <w:r w:rsidRPr="00E12BE7">
              <w:rPr>
                <w:rFonts w:ascii="Arial" w:hAnsi="Arial" w:cs="Arial"/>
                <w:color w:val="002244"/>
                <w:sz w:val="20"/>
                <w:szCs w:val="20"/>
              </w:rPr>
              <w:t>140</w:t>
            </w:r>
          </w:p>
        </w:tc>
        <w:tc>
          <w:tcPr>
            <w:tcW w:w="1083" w:type="dxa"/>
            <w:vAlign w:val="center"/>
          </w:tcPr>
          <w:p w14:paraId="45FC9214" w14:textId="7F8C1AC5" w:rsidR="00806D06" w:rsidRPr="00E12BE7" w:rsidRDefault="006C6975" w:rsidP="00912537">
            <w:pPr>
              <w:jc w:val="center"/>
              <w:rPr>
                <w:rFonts w:ascii="Arial" w:hAnsi="Arial" w:cs="Arial"/>
                <w:color w:val="002244"/>
                <w:sz w:val="20"/>
                <w:szCs w:val="20"/>
              </w:rPr>
            </w:pPr>
            <w:r w:rsidRPr="00E12BE7">
              <w:rPr>
                <w:rFonts w:ascii="Arial" w:hAnsi="Arial" w:cs="Arial"/>
                <w:color w:val="002244"/>
                <w:sz w:val="20"/>
                <w:szCs w:val="20"/>
              </w:rPr>
              <w:t>140</w:t>
            </w:r>
          </w:p>
        </w:tc>
        <w:tc>
          <w:tcPr>
            <w:tcW w:w="3092" w:type="dxa"/>
            <w:vAlign w:val="center"/>
          </w:tcPr>
          <w:p w14:paraId="057CE129" w14:textId="77777777" w:rsidR="00806D06" w:rsidRPr="00E12BE7" w:rsidRDefault="00806D06" w:rsidP="00912537">
            <w:pPr>
              <w:rPr>
                <w:rFonts w:ascii="Arial" w:hAnsi="Arial" w:cs="Arial"/>
                <w:color w:val="002244"/>
                <w:sz w:val="20"/>
                <w:szCs w:val="20"/>
              </w:rPr>
            </w:pPr>
          </w:p>
        </w:tc>
      </w:tr>
      <w:tr w:rsidR="006C6975" w:rsidRPr="00E12BE7" w14:paraId="63276F6F" w14:textId="77777777" w:rsidTr="00E12BE7">
        <w:tc>
          <w:tcPr>
            <w:tcW w:w="3616" w:type="dxa"/>
            <w:vAlign w:val="center"/>
          </w:tcPr>
          <w:p w14:paraId="53F18652" w14:textId="7AEAEBEF" w:rsidR="006C6975" w:rsidRPr="00E12BE7" w:rsidRDefault="006C6975" w:rsidP="00912537">
            <w:pPr>
              <w:rPr>
                <w:rFonts w:ascii="Arial" w:hAnsi="Arial" w:cs="Arial"/>
                <w:color w:val="002244"/>
                <w:sz w:val="20"/>
                <w:szCs w:val="20"/>
              </w:rPr>
            </w:pPr>
            <w:r w:rsidRPr="00E12BE7">
              <w:rPr>
                <w:rFonts w:ascii="Arial" w:hAnsi="Arial" w:cs="Arial"/>
                <w:color w:val="002244"/>
                <w:sz w:val="20"/>
                <w:szCs w:val="20"/>
              </w:rPr>
              <w:t>Scanning</w:t>
            </w:r>
          </w:p>
        </w:tc>
        <w:tc>
          <w:tcPr>
            <w:tcW w:w="972" w:type="dxa"/>
            <w:vAlign w:val="center"/>
          </w:tcPr>
          <w:p w14:paraId="73BAC809" w14:textId="216A1E45" w:rsidR="006C6975" w:rsidRPr="00E12BE7" w:rsidRDefault="006C6975" w:rsidP="00912537">
            <w:pPr>
              <w:jc w:val="center"/>
              <w:rPr>
                <w:rFonts w:ascii="Arial" w:hAnsi="Arial" w:cs="Arial"/>
                <w:color w:val="002244"/>
                <w:sz w:val="20"/>
                <w:szCs w:val="20"/>
              </w:rPr>
            </w:pPr>
            <w:r w:rsidRPr="00E12BE7">
              <w:rPr>
                <w:rFonts w:ascii="Arial" w:hAnsi="Arial" w:cs="Arial"/>
                <w:color w:val="002244"/>
                <w:sz w:val="20"/>
                <w:szCs w:val="20"/>
              </w:rPr>
              <w:t>1</w:t>
            </w:r>
          </w:p>
        </w:tc>
        <w:tc>
          <w:tcPr>
            <w:tcW w:w="1143" w:type="dxa"/>
            <w:vAlign w:val="center"/>
          </w:tcPr>
          <w:p w14:paraId="5F98EFB6" w14:textId="7F180D03" w:rsidR="006C6975" w:rsidRPr="00E12BE7" w:rsidRDefault="006C6975" w:rsidP="00912537">
            <w:pPr>
              <w:jc w:val="center"/>
              <w:rPr>
                <w:rFonts w:ascii="Arial" w:hAnsi="Arial" w:cs="Arial"/>
                <w:color w:val="002244"/>
                <w:sz w:val="20"/>
                <w:szCs w:val="20"/>
              </w:rPr>
            </w:pPr>
            <w:r w:rsidRPr="00E12BE7">
              <w:rPr>
                <w:rFonts w:ascii="Arial" w:hAnsi="Arial" w:cs="Arial"/>
                <w:color w:val="002244"/>
                <w:sz w:val="20"/>
                <w:szCs w:val="20"/>
              </w:rPr>
              <w:t>1</w:t>
            </w:r>
          </w:p>
        </w:tc>
        <w:tc>
          <w:tcPr>
            <w:tcW w:w="884" w:type="dxa"/>
            <w:vAlign w:val="center"/>
          </w:tcPr>
          <w:p w14:paraId="09310F6F" w14:textId="3DCABF32" w:rsidR="006C6975" w:rsidRPr="00E12BE7" w:rsidRDefault="006C6975" w:rsidP="00912537">
            <w:pPr>
              <w:jc w:val="center"/>
              <w:rPr>
                <w:rFonts w:ascii="Arial" w:hAnsi="Arial" w:cs="Arial"/>
                <w:color w:val="002244"/>
                <w:sz w:val="20"/>
                <w:szCs w:val="20"/>
              </w:rPr>
            </w:pPr>
            <w:r w:rsidRPr="00E12BE7">
              <w:rPr>
                <w:rFonts w:ascii="Arial" w:hAnsi="Arial" w:cs="Arial"/>
                <w:color w:val="002244"/>
                <w:sz w:val="20"/>
                <w:szCs w:val="20"/>
              </w:rPr>
              <w:t>140</w:t>
            </w:r>
          </w:p>
        </w:tc>
        <w:tc>
          <w:tcPr>
            <w:tcW w:w="1083" w:type="dxa"/>
            <w:vAlign w:val="center"/>
          </w:tcPr>
          <w:p w14:paraId="3A29C188" w14:textId="47C9E352" w:rsidR="006C6975" w:rsidRPr="00E12BE7" w:rsidRDefault="006C6975" w:rsidP="00912537">
            <w:pPr>
              <w:jc w:val="center"/>
              <w:rPr>
                <w:rFonts w:ascii="Arial" w:hAnsi="Arial" w:cs="Arial"/>
                <w:color w:val="002244"/>
                <w:sz w:val="20"/>
                <w:szCs w:val="20"/>
              </w:rPr>
            </w:pPr>
            <w:r w:rsidRPr="00E12BE7">
              <w:rPr>
                <w:rFonts w:ascii="Arial" w:hAnsi="Arial" w:cs="Arial"/>
                <w:color w:val="002244"/>
                <w:sz w:val="20"/>
                <w:szCs w:val="20"/>
              </w:rPr>
              <w:t>140</w:t>
            </w:r>
          </w:p>
        </w:tc>
        <w:tc>
          <w:tcPr>
            <w:tcW w:w="3092" w:type="dxa"/>
            <w:vAlign w:val="center"/>
          </w:tcPr>
          <w:p w14:paraId="6EF25EB0" w14:textId="77777777" w:rsidR="006C6975" w:rsidRPr="00E12BE7" w:rsidRDefault="006C6975" w:rsidP="00912537">
            <w:pPr>
              <w:rPr>
                <w:rFonts w:ascii="Arial" w:hAnsi="Arial" w:cs="Arial"/>
                <w:color w:val="002244"/>
                <w:sz w:val="20"/>
                <w:szCs w:val="20"/>
              </w:rPr>
            </w:pPr>
          </w:p>
        </w:tc>
      </w:tr>
      <w:tr w:rsidR="00A75FAE" w:rsidRPr="00E12BE7" w14:paraId="012809AA" w14:textId="77777777" w:rsidTr="00E12BE7">
        <w:tc>
          <w:tcPr>
            <w:tcW w:w="3616" w:type="dxa"/>
            <w:vAlign w:val="center"/>
          </w:tcPr>
          <w:p w14:paraId="1D8C0AEB" w14:textId="77777777" w:rsidR="00806D06" w:rsidRPr="00E12BE7" w:rsidRDefault="00806D06" w:rsidP="00912537">
            <w:pPr>
              <w:rPr>
                <w:rFonts w:ascii="Arial" w:hAnsi="Arial" w:cs="Arial"/>
                <w:color w:val="002244"/>
                <w:sz w:val="20"/>
                <w:szCs w:val="20"/>
              </w:rPr>
            </w:pPr>
          </w:p>
        </w:tc>
        <w:tc>
          <w:tcPr>
            <w:tcW w:w="972" w:type="dxa"/>
            <w:vAlign w:val="center"/>
          </w:tcPr>
          <w:p w14:paraId="208B9DDC" w14:textId="77777777" w:rsidR="00806D06" w:rsidRPr="00E12BE7" w:rsidRDefault="00806D06" w:rsidP="00912537">
            <w:pPr>
              <w:jc w:val="center"/>
              <w:rPr>
                <w:rFonts w:ascii="Arial" w:hAnsi="Arial" w:cs="Arial"/>
                <w:color w:val="002244"/>
                <w:sz w:val="20"/>
                <w:szCs w:val="20"/>
              </w:rPr>
            </w:pPr>
          </w:p>
        </w:tc>
        <w:tc>
          <w:tcPr>
            <w:tcW w:w="1143" w:type="dxa"/>
            <w:vAlign w:val="center"/>
          </w:tcPr>
          <w:p w14:paraId="2733B526" w14:textId="77777777" w:rsidR="00806D06" w:rsidRPr="00E12BE7" w:rsidRDefault="00806D06" w:rsidP="00912537">
            <w:pPr>
              <w:jc w:val="center"/>
              <w:rPr>
                <w:rFonts w:ascii="Arial" w:hAnsi="Arial" w:cs="Arial"/>
                <w:color w:val="002244"/>
                <w:sz w:val="20"/>
                <w:szCs w:val="20"/>
              </w:rPr>
            </w:pPr>
          </w:p>
        </w:tc>
        <w:tc>
          <w:tcPr>
            <w:tcW w:w="884" w:type="dxa"/>
            <w:vAlign w:val="center"/>
          </w:tcPr>
          <w:p w14:paraId="05B93D70" w14:textId="77777777" w:rsidR="00806D06" w:rsidRPr="00E12BE7" w:rsidRDefault="00806D06" w:rsidP="00912537">
            <w:pPr>
              <w:jc w:val="center"/>
              <w:rPr>
                <w:rFonts w:ascii="Arial" w:hAnsi="Arial" w:cs="Arial"/>
                <w:color w:val="002244"/>
                <w:sz w:val="20"/>
                <w:szCs w:val="20"/>
              </w:rPr>
            </w:pPr>
          </w:p>
        </w:tc>
        <w:tc>
          <w:tcPr>
            <w:tcW w:w="1083" w:type="dxa"/>
            <w:vAlign w:val="center"/>
          </w:tcPr>
          <w:p w14:paraId="2E76A1DE" w14:textId="77777777" w:rsidR="00806D06" w:rsidRPr="00E12BE7" w:rsidRDefault="00806D06" w:rsidP="00912537">
            <w:pPr>
              <w:jc w:val="center"/>
              <w:rPr>
                <w:rFonts w:ascii="Arial" w:hAnsi="Arial" w:cs="Arial"/>
                <w:color w:val="002244"/>
                <w:sz w:val="20"/>
                <w:szCs w:val="20"/>
              </w:rPr>
            </w:pPr>
          </w:p>
        </w:tc>
        <w:tc>
          <w:tcPr>
            <w:tcW w:w="3092" w:type="dxa"/>
            <w:vAlign w:val="center"/>
          </w:tcPr>
          <w:p w14:paraId="182C939F" w14:textId="77777777" w:rsidR="00806D06" w:rsidRPr="00E12BE7" w:rsidRDefault="00806D06" w:rsidP="00912537">
            <w:pPr>
              <w:rPr>
                <w:rFonts w:ascii="Arial" w:hAnsi="Arial" w:cs="Arial"/>
                <w:color w:val="002244"/>
                <w:sz w:val="20"/>
                <w:szCs w:val="20"/>
              </w:rPr>
            </w:pPr>
          </w:p>
        </w:tc>
      </w:tr>
      <w:tr w:rsidR="00806D06" w:rsidRPr="00E12BE7" w14:paraId="7C072B9B" w14:textId="77777777" w:rsidTr="00A75FAE">
        <w:tc>
          <w:tcPr>
            <w:tcW w:w="10790" w:type="dxa"/>
            <w:gridSpan w:val="6"/>
            <w:vAlign w:val="center"/>
          </w:tcPr>
          <w:p w14:paraId="12DB242A" w14:textId="19095B6C" w:rsidR="00806D06" w:rsidRPr="00E12BE7" w:rsidRDefault="00806D06" w:rsidP="00912537">
            <w:pPr>
              <w:rPr>
                <w:rFonts w:ascii="Arial" w:hAnsi="Arial" w:cs="Arial"/>
                <w:b/>
                <w:color w:val="002244"/>
                <w:sz w:val="20"/>
                <w:szCs w:val="20"/>
              </w:rPr>
            </w:pPr>
            <w:r w:rsidRPr="00E12BE7">
              <w:rPr>
                <w:rFonts w:ascii="Arial" w:hAnsi="Arial" w:cs="Arial"/>
                <w:b/>
                <w:color w:val="002244"/>
                <w:sz w:val="20"/>
                <w:szCs w:val="20"/>
              </w:rPr>
              <w:t>Open Office Workstations</w:t>
            </w:r>
          </w:p>
        </w:tc>
      </w:tr>
      <w:tr w:rsidR="00A75FAE" w:rsidRPr="00E12BE7" w14:paraId="186D831D" w14:textId="77777777" w:rsidTr="00E12BE7">
        <w:tc>
          <w:tcPr>
            <w:tcW w:w="3616" w:type="dxa"/>
            <w:vAlign w:val="center"/>
          </w:tcPr>
          <w:p w14:paraId="3A20DD09" w14:textId="3CEBF7EB" w:rsidR="00806D06" w:rsidRPr="00E12BE7" w:rsidRDefault="006C6975" w:rsidP="00912537">
            <w:pPr>
              <w:rPr>
                <w:rFonts w:ascii="Arial" w:hAnsi="Arial" w:cs="Arial"/>
                <w:color w:val="002244"/>
                <w:sz w:val="20"/>
                <w:szCs w:val="20"/>
              </w:rPr>
            </w:pPr>
            <w:r w:rsidRPr="00E12BE7">
              <w:rPr>
                <w:rFonts w:ascii="Arial" w:hAnsi="Arial" w:cs="Arial"/>
                <w:color w:val="002244"/>
                <w:sz w:val="20"/>
                <w:szCs w:val="20"/>
              </w:rPr>
              <w:t>Receptionist</w:t>
            </w:r>
          </w:p>
        </w:tc>
        <w:tc>
          <w:tcPr>
            <w:tcW w:w="972" w:type="dxa"/>
            <w:vAlign w:val="center"/>
          </w:tcPr>
          <w:p w14:paraId="19CC6256" w14:textId="4392D20E" w:rsidR="00806D06" w:rsidRPr="00E12BE7" w:rsidRDefault="006C6975" w:rsidP="00912537">
            <w:pPr>
              <w:jc w:val="center"/>
              <w:rPr>
                <w:rFonts w:ascii="Arial" w:hAnsi="Arial" w:cs="Arial"/>
                <w:color w:val="002244"/>
                <w:sz w:val="20"/>
                <w:szCs w:val="20"/>
              </w:rPr>
            </w:pPr>
            <w:r w:rsidRPr="00E12BE7">
              <w:rPr>
                <w:rFonts w:ascii="Arial" w:hAnsi="Arial" w:cs="Arial"/>
                <w:color w:val="002244"/>
                <w:sz w:val="20"/>
                <w:szCs w:val="20"/>
              </w:rPr>
              <w:t>1</w:t>
            </w:r>
          </w:p>
        </w:tc>
        <w:tc>
          <w:tcPr>
            <w:tcW w:w="1143" w:type="dxa"/>
            <w:vAlign w:val="center"/>
          </w:tcPr>
          <w:p w14:paraId="50E53C55" w14:textId="58A83BCA" w:rsidR="00806D06" w:rsidRPr="00E12BE7" w:rsidRDefault="006C6975" w:rsidP="00912537">
            <w:pPr>
              <w:jc w:val="center"/>
              <w:rPr>
                <w:rFonts w:ascii="Arial" w:hAnsi="Arial" w:cs="Arial"/>
                <w:color w:val="002244"/>
                <w:sz w:val="20"/>
                <w:szCs w:val="20"/>
              </w:rPr>
            </w:pPr>
            <w:r w:rsidRPr="00E12BE7">
              <w:rPr>
                <w:rFonts w:ascii="Arial" w:hAnsi="Arial" w:cs="Arial"/>
                <w:color w:val="002244"/>
                <w:sz w:val="20"/>
                <w:szCs w:val="20"/>
              </w:rPr>
              <w:t>1</w:t>
            </w:r>
          </w:p>
        </w:tc>
        <w:tc>
          <w:tcPr>
            <w:tcW w:w="884" w:type="dxa"/>
            <w:vAlign w:val="center"/>
          </w:tcPr>
          <w:p w14:paraId="05486079" w14:textId="72913B33" w:rsidR="00806D06" w:rsidRPr="00E12BE7" w:rsidRDefault="006C6975" w:rsidP="00912537">
            <w:pPr>
              <w:jc w:val="center"/>
              <w:rPr>
                <w:rFonts w:ascii="Arial" w:hAnsi="Arial" w:cs="Arial"/>
                <w:color w:val="002244"/>
                <w:sz w:val="20"/>
                <w:szCs w:val="20"/>
              </w:rPr>
            </w:pPr>
            <w:r w:rsidRPr="00E12BE7">
              <w:rPr>
                <w:rFonts w:ascii="Arial" w:hAnsi="Arial" w:cs="Arial"/>
                <w:color w:val="002244"/>
                <w:sz w:val="20"/>
                <w:szCs w:val="20"/>
              </w:rPr>
              <w:t>100</w:t>
            </w:r>
          </w:p>
        </w:tc>
        <w:tc>
          <w:tcPr>
            <w:tcW w:w="1083" w:type="dxa"/>
            <w:vAlign w:val="center"/>
          </w:tcPr>
          <w:p w14:paraId="44A9C265" w14:textId="4CED4F3C" w:rsidR="00806D06" w:rsidRPr="00E12BE7" w:rsidRDefault="006C6975" w:rsidP="00912537">
            <w:pPr>
              <w:jc w:val="center"/>
              <w:rPr>
                <w:rFonts w:ascii="Arial" w:hAnsi="Arial" w:cs="Arial"/>
                <w:color w:val="002244"/>
                <w:sz w:val="20"/>
                <w:szCs w:val="20"/>
              </w:rPr>
            </w:pPr>
            <w:r w:rsidRPr="00E12BE7">
              <w:rPr>
                <w:rFonts w:ascii="Arial" w:hAnsi="Arial" w:cs="Arial"/>
                <w:color w:val="002244"/>
                <w:sz w:val="20"/>
                <w:szCs w:val="20"/>
              </w:rPr>
              <w:t>100</w:t>
            </w:r>
          </w:p>
        </w:tc>
        <w:tc>
          <w:tcPr>
            <w:tcW w:w="3092" w:type="dxa"/>
          </w:tcPr>
          <w:p w14:paraId="3F937E9F" w14:textId="77777777" w:rsidR="00806D06" w:rsidRPr="00E12BE7" w:rsidRDefault="00806D06" w:rsidP="00806D06">
            <w:pPr>
              <w:rPr>
                <w:rFonts w:ascii="Arial" w:hAnsi="Arial" w:cs="Arial"/>
                <w:color w:val="002244"/>
                <w:sz w:val="20"/>
                <w:szCs w:val="20"/>
              </w:rPr>
            </w:pPr>
          </w:p>
        </w:tc>
      </w:tr>
      <w:tr w:rsidR="00A75FAE" w:rsidRPr="00E12BE7" w14:paraId="05D28838" w14:textId="77777777" w:rsidTr="00E12BE7">
        <w:tc>
          <w:tcPr>
            <w:tcW w:w="3616" w:type="dxa"/>
            <w:vAlign w:val="center"/>
          </w:tcPr>
          <w:p w14:paraId="6EE4EE65" w14:textId="78C08AD5" w:rsidR="00806D06" w:rsidRPr="00E12BE7" w:rsidRDefault="00806D06" w:rsidP="00912537">
            <w:pPr>
              <w:rPr>
                <w:rFonts w:ascii="Arial" w:hAnsi="Arial" w:cs="Arial"/>
                <w:color w:val="002244"/>
                <w:sz w:val="20"/>
                <w:szCs w:val="20"/>
              </w:rPr>
            </w:pPr>
            <w:r w:rsidRPr="00E12BE7">
              <w:rPr>
                <w:rFonts w:ascii="Arial" w:hAnsi="Arial" w:cs="Arial"/>
                <w:color w:val="002244"/>
                <w:sz w:val="20"/>
                <w:szCs w:val="20"/>
              </w:rPr>
              <w:t>Professional</w:t>
            </w:r>
          </w:p>
        </w:tc>
        <w:tc>
          <w:tcPr>
            <w:tcW w:w="972" w:type="dxa"/>
            <w:vAlign w:val="center"/>
          </w:tcPr>
          <w:p w14:paraId="5F9A7BE5" w14:textId="4E3D78BC" w:rsidR="00806D06" w:rsidRPr="00E12BE7" w:rsidRDefault="00070B5D" w:rsidP="00912537">
            <w:pPr>
              <w:jc w:val="center"/>
              <w:rPr>
                <w:rFonts w:ascii="Arial" w:hAnsi="Arial" w:cs="Arial"/>
                <w:color w:val="002244"/>
                <w:sz w:val="20"/>
                <w:szCs w:val="20"/>
              </w:rPr>
            </w:pPr>
            <w:r>
              <w:rPr>
                <w:rFonts w:ascii="Arial" w:hAnsi="Arial" w:cs="Arial"/>
                <w:color w:val="002244"/>
                <w:sz w:val="20"/>
                <w:szCs w:val="20"/>
              </w:rPr>
              <w:t>4</w:t>
            </w:r>
          </w:p>
        </w:tc>
        <w:tc>
          <w:tcPr>
            <w:tcW w:w="1143" w:type="dxa"/>
            <w:vAlign w:val="center"/>
          </w:tcPr>
          <w:p w14:paraId="448FECEA" w14:textId="6936C52F" w:rsidR="00806D06" w:rsidRPr="00E12BE7" w:rsidRDefault="00070B5D" w:rsidP="00912537">
            <w:pPr>
              <w:jc w:val="center"/>
              <w:rPr>
                <w:rFonts w:ascii="Arial" w:hAnsi="Arial" w:cs="Arial"/>
                <w:color w:val="002244"/>
                <w:sz w:val="20"/>
                <w:szCs w:val="20"/>
              </w:rPr>
            </w:pPr>
            <w:r>
              <w:rPr>
                <w:rFonts w:ascii="Arial" w:hAnsi="Arial" w:cs="Arial"/>
                <w:color w:val="002244"/>
                <w:sz w:val="20"/>
                <w:szCs w:val="20"/>
              </w:rPr>
              <w:t>8</w:t>
            </w:r>
          </w:p>
        </w:tc>
        <w:tc>
          <w:tcPr>
            <w:tcW w:w="884" w:type="dxa"/>
            <w:vAlign w:val="center"/>
          </w:tcPr>
          <w:p w14:paraId="608095FC" w14:textId="121B3F70" w:rsidR="00806D06" w:rsidRPr="00E12BE7" w:rsidRDefault="006C6975" w:rsidP="00912537">
            <w:pPr>
              <w:jc w:val="center"/>
              <w:rPr>
                <w:rFonts w:ascii="Arial" w:hAnsi="Arial" w:cs="Arial"/>
                <w:color w:val="002244"/>
                <w:sz w:val="20"/>
                <w:szCs w:val="20"/>
              </w:rPr>
            </w:pPr>
            <w:r w:rsidRPr="00E12BE7">
              <w:rPr>
                <w:rFonts w:ascii="Arial" w:hAnsi="Arial" w:cs="Arial"/>
                <w:color w:val="002244"/>
                <w:sz w:val="20"/>
                <w:szCs w:val="20"/>
              </w:rPr>
              <w:t>100</w:t>
            </w:r>
          </w:p>
        </w:tc>
        <w:tc>
          <w:tcPr>
            <w:tcW w:w="1083" w:type="dxa"/>
            <w:vAlign w:val="center"/>
          </w:tcPr>
          <w:p w14:paraId="4006E19A" w14:textId="3C46B1E9" w:rsidR="00806D06" w:rsidRPr="00E12BE7" w:rsidRDefault="00070B5D" w:rsidP="00912537">
            <w:pPr>
              <w:jc w:val="center"/>
              <w:rPr>
                <w:rFonts w:ascii="Arial" w:hAnsi="Arial" w:cs="Arial"/>
                <w:color w:val="002244"/>
                <w:sz w:val="20"/>
                <w:szCs w:val="20"/>
              </w:rPr>
            </w:pPr>
            <w:r>
              <w:rPr>
                <w:rFonts w:ascii="Arial" w:hAnsi="Arial" w:cs="Arial"/>
                <w:color w:val="002244"/>
                <w:sz w:val="20"/>
                <w:szCs w:val="20"/>
              </w:rPr>
              <w:t>800</w:t>
            </w:r>
          </w:p>
        </w:tc>
        <w:tc>
          <w:tcPr>
            <w:tcW w:w="3092" w:type="dxa"/>
          </w:tcPr>
          <w:p w14:paraId="6309B0DA" w14:textId="3A5D7797" w:rsidR="00806D06" w:rsidRPr="00E12BE7" w:rsidRDefault="00806D06" w:rsidP="00806D06">
            <w:pPr>
              <w:rPr>
                <w:rFonts w:ascii="Arial" w:hAnsi="Arial" w:cs="Arial"/>
                <w:color w:val="002244"/>
                <w:sz w:val="20"/>
                <w:szCs w:val="20"/>
              </w:rPr>
            </w:pPr>
          </w:p>
        </w:tc>
      </w:tr>
      <w:tr w:rsidR="00806D06" w:rsidRPr="00E12BE7" w14:paraId="71BF05B2" w14:textId="77777777" w:rsidTr="00E12BE7">
        <w:tc>
          <w:tcPr>
            <w:tcW w:w="3616" w:type="dxa"/>
            <w:vAlign w:val="center"/>
          </w:tcPr>
          <w:p w14:paraId="74ECD927" w14:textId="77777777" w:rsidR="00806D06" w:rsidRPr="00E12BE7" w:rsidRDefault="00806D06" w:rsidP="00912537">
            <w:pPr>
              <w:rPr>
                <w:rFonts w:ascii="Arial" w:hAnsi="Arial" w:cs="Arial"/>
                <w:color w:val="002244"/>
                <w:sz w:val="20"/>
                <w:szCs w:val="20"/>
              </w:rPr>
            </w:pPr>
          </w:p>
        </w:tc>
        <w:tc>
          <w:tcPr>
            <w:tcW w:w="972" w:type="dxa"/>
            <w:vAlign w:val="center"/>
          </w:tcPr>
          <w:p w14:paraId="3D53AD12" w14:textId="77777777" w:rsidR="00806D06" w:rsidRPr="00E12BE7" w:rsidRDefault="00806D06" w:rsidP="00912537">
            <w:pPr>
              <w:jc w:val="center"/>
              <w:rPr>
                <w:rFonts w:ascii="Arial" w:hAnsi="Arial" w:cs="Arial"/>
                <w:color w:val="002244"/>
                <w:sz w:val="20"/>
                <w:szCs w:val="20"/>
              </w:rPr>
            </w:pPr>
          </w:p>
        </w:tc>
        <w:tc>
          <w:tcPr>
            <w:tcW w:w="1143" w:type="dxa"/>
            <w:vAlign w:val="center"/>
          </w:tcPr>
          <w:p w14:paraId="4E2367C6" w14:textId="77777777" w:rsidR="00806D06" w:rsidRPr="00E12BE7" w:rsidRDefault="00806D06" w:rsidP="00912537">
            <w:pPr>
              <w:jc w:val="center"/>
              <w:rPr>
                <w:rFonts w:ascii="Arial" w:hAnsi="Arial" w:cs="Arial"/>
                <w:color w:val="002244"/>
                <w:sz w:val="20"/>
                <w:szCs w:val="20"/>
              </w:rPr>
            </w:pPr>
          </w:p>
        </w:tc>
        <w:tc>
          <w:tcPr>
            <w:tcW w:w="884" w:type="dxa"/>
            <w:vAlign w:val="center"/>
          </w:tcPr>
          <w:p w14:paraId="3F5107C6" w14:textId="77777777" w:rsidR="00806D06" w:rsidRPr="00E12BE7" w:rsidRDefault="00806D06" w:rsidP="00912537">
            <w:pPr>
              <w:jc w:val="center"/>
              <w:rPr>
                <w:rFonts w:ascii="Arial" w:hAnsi="Arial" w:cs="Arial"/>
                <w:color w:val="002244"/>
                <w:sz w:val="20"/>
                <w:szCs w:val="20"/>
              </w:rPr>
            </w:pPr>
          </w:p>
        </w:tc>
        <w:tc>
          <w:tcPr>
            <w:tcW w:w="1083" w:type="dxa"/>
            <w:vAlign w:val="center"/>
          </w:tcPr>
          <w:p w14:paraId="22A3FF8A" w14:textId="77777777" w:rsidR="00806D06" w:rsidRPr="00E12BE7" w:rsidRDefault="00806D06" w:rsidP="00912537">
            <w:pPr>
              <w:jc w:val="center"/>
              <w:rPr>
                <w:rFonts w:ascii="Arial" w:hAnsi="Arial" w:cs="Arial"/>
                <w:color w:val="002244"/>
                <w:sz w:val="20"/>
                <w:szCs w:val="20"/>
              </w:rPr>
            </w:pPr>
          </w:p>
        </w:tc>
        <w:tc>
          <w:tcPr>
            <w:tcW w:w="3092" w:type="dxa"/>
          </w:tcPr>
          <w:p w14:paraId="088F04FD" w14:textId="77777777" w:rsidR="00806D06" w:rsidRPr="00E12BE7" w:rsidRDefault="00806D06" w:rsidP="00806D06">
            <w:pPr>
              <w:rPr>
                <w:rFonts w:ascii="Arial" w:hAnsi="Arial" w:cs="Arial"/>
                <w:color w:val="002244"/>
                <w:sz w:val="20"/>
                <w:szCs w:val="20"/>
              </w:rPr>
            </w:pPr>
          </w:p>
        </w:tc>
      </w:tr>
      <w:tr w:rsidR="00806D06" w:rsidRPr="00E12BE7" w14:paraId="0C8E6F09" w14:textId="77777777" w:rsidTr="00E12BE7">
        <w:tc>
          <w:tcPr>
            <w:tcW w:w="3616" w:type="dxa"/>
            <w:vAlign w:val="center"/>
          </w:tcPr>
          <w:p w14:paraId="6222554D" w14:textId="5841862A" w:rsidR="00806D06" w:rsidRPr="00E12BE7" w:rsidRDefault="00806D06" w:rsidP="00912537">
            <w:pPr>
              <w:rPr>
                <w:rFonts w:ascii="Arial" w:hAnsi="Arial" w:cs="Arial"/>
                <w:b/>
                <w:color w:val="002244"/>
                <w:sz w:val="20"/>
                <w:szCs w:val="20"/>
              </w:rPr>
            </w:pPr>
            <w:r w:rsidRPr="00E12BE7">
              <w:rPr>
                <w:rFonts w:ascii="Arial" w:hAnsi="Arial" w:cs="Arial"/>
                <w:b/>
                <w:color w:val="002244"/>
                <w:sz w:val="20"/>
                <w:szCs w:val="20"/>
              </w:rPr>
              <w:t>Total number of work spaces, enclosed &amp; open (capacity)</w:t>
            </w:r>
          </w:p>
        </w:tc>
        <w:tc>
          <w:tcPr>
            <w:tcW w:w="972" w:type="dxa"/>
            <w:vAlign w:val="center"/>
          </w:tcPr>
          <w:p w14:paraId="5A2F4EDA" w14:textId="77777777" w:rsidR="00806D06" w:rsidRPr="00E12BE7" w:rsidRDefault="00806D06" w:rsidP="00912537">
            <w:pPr>
              <w:jc w:val="center"/>
              <w:rPr>
                <w:rFonts w:ascii="Arial" w:hAnsi="Arial" w:cs="Arial"/>
                <w:b/>
                <w:color w:val="002244"/>
                <w:sz w:val="20"/>
                <w:szCs w:val="20"/>
              </w:rPr>
            </w:pPr>
          </w:p>
        </w:tc>
        <w:tc>
          <w:tcPr>
            <w:tcW w:w="1143" w:type="dxa"/>
            <w:vAlign w:val="center"/>
          </w:tcPr>
          <w:p w14:paraId="63F0DFE7" w14:textId="0E5C1756" w:rsidR="00806D06" w:rsidRPr="00E12BE7" w:rsidRDefault="00070B5D" w:rsidP="00912537">
            <w:pPr>
              <w:jc w:val="center"/>
              <w:rPr>
                <w:rFonts w:ascii="Arial" w:hAnsi="Arial" w:cs="Arial"/>
                <w:b/>
                <w:color w:val="002244"/>
                <w:sz w:val="20"/>
                <w:szCs w:val="20"/>
              </w:rPr>
            </w:pPr>
            <w:r>
              <w:rPr>
                <w:rFonts w:ascii="Arial" w:hAnsi="Arial" w:cs="Arial"/>
                <w:b/>
                <w:color w:val="002244"/>
                <w:sz w:val="20"/>
                <w:szCs w:val="20"/>
              </w:rPr>
              <w:t>12</w:t>
            </w:r>
          </w:p>
        </w:tc>
        <w:tc>
          <w:tcPr>
            <w:tcW w:w="884" w:type="dxa"/>
            <w:vAlign w:val="center"/>
          </w:tcPr>
          <w:p w14:paraId="2ACA9189" w14:textId="77777777" w:rsidR="00806D06" w:rsidRPr="00E12BE7" w:rsidRDefault="00806D06" w:rsidP="00912537">
            <w:pPr>
              <w:jc w:val="center"/>
              <w:rPr>
                <w:rFonts w:ascii="Arial" w:hAnsi="Arial" w:cs="Arial"/>
                <w:b/>
                <w:color w:val="002244"/>
                <w:sz w:val="20"/>
                <w:szCs w:val="20"/>
              </w:rPr>
            </w:pPr>
          </w:p>
        </w:tc>
        <w:tc>
          <w:tcPr>
            <w:tcW w:w="1083" w:type="dxa"/>
            <w:vAlign w:val="center"/>
          </w:tcPr>
          <w:p w14:paraId="383E0ED6" w14:textId="77777777" w:rsidR="00806D06" w:rsidRPr="00E12BE7" w:rsidRDefault="00806D06" w:rsidP="00912537">
            <w:pPr>
              <w:jc w:val="center"/>
              <w:rPr>
                <w:rFonts w:ascii="Arial" w:hAnsi="Arial" w:cs="Arial"/>
                <w:b/>
                <w:color w:val="002244"/>
                <w:sz w:val="20"/>
                <w:szCs w:val="20"/>
              </w:rPr>
            </w:pPr>
          </w:p>
        </w:tc>
        <w:tc>
          <w:tcPr>
            <w:tcW w:w="3092" w:type="dxa"/>
          </w:tcPr>
          <w:p w14:paraId="3FCBE7F5" w14:textId="77777777" w:rsidR="00806D06" w:rsidRPr="00E12BE7" w:rsidRDefault="00806D06" w:rsidP="00806D06">
            <w:pPr>
              <w:rPr>
                <w:rFonts w:ascii="Arial" w:hAnsi="Arial" w:cs="Arial"/>
                <w:b/>
                <w:color w:val="002244"/>
                <w:sz w:val="20"/>
                <w:szCs w:val="20"/>
              </w:rPr>
            </w:pPr>
          </w:p>
        </w:tc>
      </w:tr>
      <w:tr w:rsidR="00806D06" w:rsidRPr="00E12BE7" w14:paraId="1354DA20" w14:textId="77777777" w:rsidTr="00E12BE7">
        <w:tc>
          <w:tcPr>
            <w:tcW w:w="3616" w:type="dxa"/>
            <w:vAlign w:val="center"/>
          </w:tcPr>
          <w:p w14:paraId="5DCB8AD4" w14:textId="77777777" w:rsidR="00806D06" w:rsidRPr="00E12BE7" w:rsidRDefault="00806D06" w:rsidP="00912537">
            <w:pPr>
              <w:rPr>
                <w:rFonts w:ascii="Arial" w:hAnsi="Arial" w:cs="Arial"/>
                <w:color w:val="002244"/>
                <w:sz w:val="20"/>
                <w:szCs w:val="20"/>
              </w:rPr>
            </w:pPr>
          </w:p>
        </w:tc>
        <w:tc>
          <w:tcPr>
            <w:tcW w:w="972" w:type="dxa"/>
            <w:vAlign w:val="center"/>
          </w:tcPr>
          <w:p w14:paraId="6499D216" w14:textId="77777777" w:rsidR="00806D06" w:rsidRPr="00E12BE7" w:rsidRDefault="00806D06" w:rsidP="00912537">
            <w:pPr>
              <w:jc w:val="center"/>
              <w:rPr>
                <w:rFonts w:ascii="Arial" w:hAnsi="Arial" w:cs="Arial"/>
                <w:color w:val="002244"/>
                <w:sz w:val="20"/>
                <w:szCs w:val="20"/>
              </w:rPr>
            </w:pPr>
          </w:p>
        </w:tc>
        <w:tc>
          <w:tcPr>
            <w:tcW w:w="1143" w:type="dxa"/>
            <w:vAlign w:val="center"/>
          </w:tcPr>
          <w:p w14:paraId="7C1D857B" w14:textId="77777777" w:rsidR="00806D06" w:rsidRPr="00E12BE7" w:rsidRDefault="00806D06" w:rsidP="00912537">
            <w:pPr>
              <w:jc w:val="center"/>
              <w:rPr>
                <w:rFonts w:ascii="Arial" w:hAnsi="Arial" w:cs="Arial"/>
                <w:color w:val="002244"/>
                <w:sz w:val="20"/>
                <w:szCs w:val="20"/>
              </w:rPr>
            </w:pPr>
          </w:p>
        </w:tc>
        <w:tc>
          <w:tcPr>
            <w:tcW w:w="884" w:type="dxa"/>
            <w:vAlign w:val="center"/>
          </w:tcPr>
          <w:p w14:paraId="1396CAAE" w14:textId="77777777" w:rsidR="00806D06" w:rsidRPr="00E12BE7" w:rsidRDefault="00806D06" w:rsidP="00912537">
            <w:pPr>
              <w:jc w:val="center"/>
              <w:rPr>
                <w:rFonts w:ascii="Arial" w:hAnsi="Arial" w:cs="Arial"/>
                <w:color w:val="002244"/>
                <w:sz w:val="20"/>
                <w:szCs w:val="20"/>
              </w:rPr>
            </w:pPr>
          </w:p>
        </w:tc>
        <w:tc>
          <w:tcPr>
            <w:tcW w:w="1083" w:type="dxa"/>
            <w:vAlign w:val="center"/>
          </w:tcPr>
          <w:p w14:paraId="1AEA2697" w14:textId="77777777" w:rsidR="00806D06" w:rsidRPr="00E12BE7" w:rsidRDefault="00806D06" w:rsidP="00912537">
            <w:pPr>
              <w:jc w:val="center"/>
              <w:rPr>
                <w:rFonts w:ascii="Arial" w:hAnsi="Arial" w:cs="Arial"/>
                <w:color w:val="002244"/>
                <w:sz w:val="20"/>
                <w:szCs w:val="20"/>
              </w:rPr>
            </w:pPr>
          </w:p>
        </w:tc>
        <w:tc>
          <w:tcPr>
            <w:tcW w:w="3092" w:type="dxa"/>
            <w:vAlign w:val="center"/>
          </w:tcPr>
          <w:p w14:paraId="23D73D3C" w14:textId="77777777" w:rsidR="00806D06" w:rsidRPr="00E12BE7" w:rsidRDefault="00806D06" w:rsidP="00912537">
            <w:pPr>
              <w:rPr>
                <w:rFonts w:ascii="Arial" w:hAnsi="Arial" w:cs="Arial"/>
                <w:color w:val="002244"/>
                <w:sz w:val="20"/>
                <w:szCs w:val="20"/>
              </w:rPr>
            </w:pPr>
          </w:p>
        </w:tc>
      </w:tr>
      <w:tr w:rsidR="00806D06" w:rsidRPr="00E12BE7" w14:paraId="2D319584" w14:textId="77777777" w:rsidTr="00A75FAE">
        <w:tc>
          <w:tcPr>
            <w:tcW w:w="10790" w:type="dxa"/>
            <w:gridSpan w:val="6"/>
            <w:shd w:val="clear" w:color="auto" w:fill="D9D9D9" w:themeFill="background1" w:themeFillShade="D9"/>
            <w:vAlign w:val="center"/>
          </w:tcPr>
          <w:p w14:paraId="36887D09" w14:textId="6E2CEAF7" w:rsidR="00806D06" w:rsidRPr="00E12BE7" w:rsidRDefault="00806D06" w:rsidP="00912537">
            <w:pPr>
              <w:jc w:val="center"/>
              <w:rPr>
                <w:rFonts w:ascii="Arial" w:hAnsi="Arial" w:cs="Arial"/>
                <w:b/>
                <w:color w:val="002244"/>
                <w:sz w:val="20"/>
                <w:szCs w:val="20"/>
              </w:rPr>
            </w:pPr>
            <w:r w:rsidRPr="00E12BE7">
              <w:rPr>
                <w:rFonts w:ascii="Arial" w:hAnsi="Arial" w:cs="Arial"/>
                <w:b/>
                <w:color w:val="002244"/>
                <w:sz w:val="20"/>
                <w:szCs w:val="20"/>
              </w:rPr>
              <w:t>ANCILLARY / SUPPORT</w:t>
            </w:r>
          </w:p>
        </w:tc>
      </w:tr>
      <w:tr w:rsidR="00806D06" w:rsidRPr="00E12BE7" w14:paraId="4CC14833" w14:textId="77777777" w:rsidTr="00E12BE7">
        <w:tc>
          <w:tcPr>
            <w:tcW w:w="3616" w:type="dxa"/>
            <w:vAlign w:val="center"/>
          </w:tcPr>
          <w:p w14:paraId="6786D76C" w14:textId="6943B428" w:rsidR="00806D06" w:rsidRPr="00E12BE7" w:rsidRDefault="00912537" w:rsidP="00912537">
            <w:pPr>
              <w:rPr>
                <w:rFonts w:ascii="Arial" w:hAnsi="Arial" w:cs="Arial"/>
                <w:color w:val="002244"/>
                <w:sz w:val="20"/>
                <w:szCs w:val="20"/>
              </w:rPr>
            </w:pPr>
            <w:r w:rsidRPr="00E12BE7">
              <w:rPr>
                <w:rFonts w:ascii="Arial" w:hAnsi="Arial" w:cs="Arial"/>
                <w:color w:val="002244"/>
                <w:sz w:val="20"/>
                <w:szCs w:val="20"/>
              </w:rPr>
              <w:t>Public waiting / reception</w:t>
            </w:r>
          </w:p>
        </w:tc>
        <w:tc>
          <w:tcPr>
            <w:tcW w:w="972" w:type="dxa"/>
            <w:vAlign w:val="center"/>
          </w:tcPr>
          <w:p w14:paraId="3B033469" w14:textId="77777777" w:rsidR="00806D06" w:rsidRPr="00E12BE7" w:rsidRDefault="00806D06" w:rsidP="00912537">
            <w:pPr>
              <w:jc w:val="center"/>
              <w:rPr>
                <w:rFonts w:ascii="Arial" w:hAnsi="Arial" w:cs="Arial"/>
                <w:color w:val="002244"/>
                <w:sz w:val="20"/>
                <w:szCs w:val="20"/>
              </w:rPr>
            </w:pPr>
          </w:p>
        </w:tc>
        <w:tc>
          <w:tcPr>
            <w:tcW w:w="1143" w:type="dxa"/>
            <w:vAlign w:val="center"/>
          </w:tcPr>
          <w:p w14:paraId="04FE6263" w14:textId="65635A0A" w:rsidR="00806D06" w:rsidRPr="00E12BE7" w:rsidRDefault="00912537" w:rsidP="00912537">
            <w:pPr>
              <w:jc w:val="center"/>
              <w:rPr>
                <w:rFonts w:ascii="Arial" w:hAnsi="Arial" w:cs="Arial"/>
                <w:color w:val="002244"/>
                <w:sz w:val="20"/>
                <w:szCs w:val="20"/>
              </w:rPr>
            </w:pPr>
            <w:r w:rsidRPr="00E12BE7">
              <w:rPr>
                <w:rFonts w:ascii="Arial" w:hAnsi="Arial" w:cs="Arial"/>
                <w:color w:val="002244"/>
                <w:sz w:val="20"/>
                <w:szCs w:val="20"/>
              </w:rPr>
              <w:t>1</w:t>
            </w:r>
          </w:p>
        </w:tc>
        <w:tc>
          <w:tcPr>
            <w:tcW w:w="884" w:type="dxa"/>
            <w:vAlign w:val="center"/>
          </w:tcPr>
          <w:p w14:paraId="2E1112F5" w14:textId="58671F35" w:rsidR="00806D06" w:rsidRPr="00E12BE7" w:rsidRDefault="006C6975" w:rsidP="00912537">
            <w:pPr>
              <w:jc w:val="center"/>
              <w:rPr>
                <w:rFonts w:ascii="Arial" w:hAnsi="Arial" w:cs="Arial"/>
                <w:color w:val="002244"/>
                <w:sz w:val="20"/>
                <w:szCs w:val="20"/>
              </w:rPr>
            </w:pPr>
            <w:r w:rsidRPr="00E12BE7">
              <w:rPr>
                <w:rFonts w:ascii="Arial" w:hAnsi="Arial" w:cs="Arial"/>
                <w:color w:val="002244"/>
                <w:sz w:val="20"/>
                <w:szCs w:val="20"/>
              </w:rPr>
              <w:t>100</w:t>
            </w:r>
          </w:p>
        </w:tc>
        <w:tc>
          <w:tcPr>
            <w:tcW w:w="1083" w:type="dxa"/>
            <w:vAlign w:val="center"/>
          </w:tcPr>
          <w:p w14:paraId="6011142C" w14:textId="07250987" w:rsidR="00806D06" w:rsidRPr="00E12BE7" w:rsidRDefault="006C6975" w:rsidP="00912537">
            <w:pPr>
              <w:jc w:val="center"/>
              <w:rPr>
                <w:rFonts w:ascii="Arial" w:hAnsi="Arial" w:cs="Arial"/>
                <w:color w:val="002244"/>
                <w:sz w:val="20"/>
                <w:szCs w:val="20"/>
              </w:rPr>
            </w:pPr>
            <w:r w:rsidRPr="00E12BE7">
              <w:rPr>
                <w:rFonts w:ascii="Arial" w:hAnsi="Arial" w:cs="Arial"/>
                <w:color w:val="002244"/>
                <w:sz w:val="20"/>
                <w:szCs w:val="20"/>
              </w:rPr>
              <w:t>100</w:t>
            </w:r>
          </w:p>
        </w:tc>
        <w:tc>
          <w:tcPr>
            <w:tcW w:w="3092" w:type="dxa"/>
            <w:vAlign w:val="center"/>
          </w:tcPr>
          <w:p w14:paraId="0A3FCDA7" w14:textId="77777777" w:rsidR="00806D06" w:rsidRPr="00E12BE7" w:rsidRDefault="00806D06" w:rsidP="00912537">
            <w:pPr>
              <w:rPr>
                <w:rFonts w:ascii="Arial" w:hAnsi="Arial" w:cs="Arial"/>
                <w:color w:val="002244"/>
                <w:sz w:val="20"/>
                <w:szCs w:val="20"/>
              </w:rPr>
            </w:pPr>
          </w:p>
        </w:tc>
      </w:tr>
      <w:tr w:rsidR="00912537" w:rsidRPr="00E12BE7" w14:paraId="5DEF3B76" w14:textId="77777777" w:rsidTr="00E12BE7">
        <w:tc>
          <w:tcPr>
            <w:tcW w:w="3616" w:type="dxa"/>
            <w:vAlign w:val="center"/>
          </w:tcPr>
          <w:p w14:paraId="2B47496D" w14:textId="32EB2848" w:rsidR="00912537" w:rsidRPr="00E12BE7" w:rsidRDefault="006C6975" w:rsidP="00912537">
            <w:pPr>
              <w:rPr>
                <w:rFonts w:ascii="Arial" w:hAnsi="Arial" w:cs="Arial"/>
                <w:color w:val="002244"/>
                <w:sz w:val="20"/>
                <w:szCs w:val="20"/>
              </w:rPr>
            </w:pPr>
            <w:r w:rsidRPr="00E12BE7">
              <w:rPr>
                <w:rFonts w:ascii="Arial" w:hAnsi="Arial" w:cs="Arial"/>
                <w:color w:val="002244"/>
                <w:sz w:val="20"/>
                <w:szCs w:val="20"/>
              </w:rPr>
              <w:t>U</w:t>
            </w:r>
            <w:r w:rsidR="00912537" w:rsidRPr="00E12BE7">
              <w:rPr>
                <w:rFonts w:ascii="Arial" w:hAnsi="Arial" w:cs="Arial"/>
                <w:color w:val="002244"/>
                <w:sz w:val="20"/>
                <w:szCs w:val="20"/>
              </w:rPr>
              <w:t>nisex restroom</w:t>
            </w:r>
          </w:p>
        </w:tc>
        <w:tc>
          <w:tcPr>
            <w:tcW w:w="972" w:type="dxa"/>
            <w:vAlign w:val="center"/>
          </w:tcPr>
          <w:p w14:paraId="68D8A3CD" w14:textId="77777777" w:rsidR="00912537" w:rsidRPr="00E12BE7" w:rsidRDefault="00912537" w:rsidP="00912537">
            <w:pPr>
              <w:jc w:val="center"/>
              <w:rPr>
                <w:rFonts w:ascii="Arial" w:hAnsi="Arial" w:cs="Arial"/>
                <w:color w:val="002244"/>
                <w:sz w:val="20"/>
                <w:szCs w:val="20"/>
              </w:rPr>
            </w:pPr>
          </w:p>
        </w:tc>
        <w:tc>
          <w:tcPr>
            <w:tcW w:w="1143" w:type="dxa"/>
            <w:vAlign w:val="center"/>
          </w:tcPr>
          <w:p w14:paraId="5A10DB12" w14:textId="02751A64" w:rsidR="00912537" w:rsidRPr="00E12BE7" w:rsidRDefault="006C6975" w:rsidP="00912537">
            <w:pPr>
              <w:jc w:val="center"/>
              <w:rPr>
                <w:rFonts w:ascii="Arial" w:hAnsi="Arial" w:cs="Arial"/>
                <w:color w:val="002244"/>
                <w:sz w:val="20"/>
                <w:szCs w:val="20"/>
              </w:rPr>
            </w:pPr>
            <w:r w:rsidRPr="00E12BE7">
              <w:rPr>
                <w:rFonts w:ascii="Arial" w:hAnsi="Arial" w:cs="Arial"/>
                <w:color w:val="002244"/>
                <w:sz w:val="20"/>
                <w:szCs w:val="20"/>
              </w:rPr>
              <w:t>3</w:t>
            </w:r>
          </w:p>
        </w:tc>
        <w:tc>
          <w:tcPr>
            <w:tcW w:w="884" w:type="dxa"/>
            <w:vAlign w:val="center"/>
          </w:tcPr>
          <w:p w14:paraId="53B11515" w14:textId="40521BE8" w:rsidR="00912537" w:rsidRPr="00E12BE7" w:rsidRDefault="00912537" w:rsidP="00912537">
            <w:pPr>
              <w:jc w:val="center"/>
              <w:rPr>
                <w:rFonts w:ascii="Arial" w:hAnsi="Arial" w:cs="Arial"/>
                <w:color w:val="002244"/>
                <w:sz w:val="20"/>
                <w:szCs w:val="20"/>
              </w:rPr>
            </w:pPr>
            <w:r w:rsidRPr="00E12BE7">
              <w:rPr>
                <w:rFonts w:ascii="Arial" w:hAnsi="Arial" w:cs="Arial"/>
                <w:color w:val="002244"/>
                <w:sz w:val="20"/>
                <w:szCs w:val="20"/>
              </w:rPr>
              <w:t>60</w:t>
            </w:r>
          </w:p>
        </w:tc>
        <w:tc>
          <w:tcPr>
            <w:tcW w:w="1083" w:type="dxa"/>
            <w:vAlign w:val="center"/>
          </w:tcPr>
          <w:p w14:paraId="4B82B4C6" w14:textId="618225B3" w:rsidR="00912537" w:rsidRPr="00E12BE7" w:rsidRDefault="006C6975" w:rsidP="00912537">
            <w:pPr>
              <w:jc w:val="center"/>
              <w:rPr>
                <w:rFonts w:ascii="Arial" w:hAnsi="Arial" w:cs="Arial"/>
                <w:color w:val="002244"/>
                <w:sz w:val="20"/>
                <w:szCs w:val="20"/>
              </w:rPr>
            </w:pPr>
            <w:r w:rsidRPr="00E12BE7">
              <w:rPr>
                <w:rFonts w:ascii="Arial" w:hAnsi="Arial" w:cs="Arial"/>
                <w:color w:val="002244"/>
                <w:sz w:val="20"/>
                <w:szCs w:val="20"/>
              </w:rPr>
              <w:t>180</w:t>
            </w:r>
          </w:p>
        </w:tc>
        <w:tc>
          <w:tcPr>
            <w:tcW w:w="3092" w:type="dxa"/>
            <w:vAlign w:val="center"/>
          </w:tcPr>
          <w:p w14:paraId="705DEA37" w14:textId="6E27B607" w:rsidR="00912537" w:rsidRPr="00E12BE7" w:rsidRDefault="00070B5D" w:rsidP="00070B5D">
            <w:pPr>
              <w:rPr>
                <w:rFonts w:ascii="Arial" w:hAnsi="Arial" w:cs="Arial"/>
                <w:color w:val="002244"/>
                <w:sz w:val="20"/>
                <w:szCs w:val="20"/>
              </w:rPr>
            </w:pPr>
            <w:r>
              <w:rPr>
                <w:rFonts w:ascii="Arial" w:hAnsi="Arial" w:cs="Arial"/>
                <w:color w:val="002244"/>
                <w:sz w:val="20"/>
                <w:szCs w:val="20"/>
              </w:rPr>
              <w:t>L</w:t>
            </w:r>
            <w:r w:rsidR="006C6975" w:rsidRPr="00E12BE7">
              <w:rPr>
                <w:rFonts w:ascii="Arial" w:hAnsi="Arial" w:cs="Arial"/>
                <w:color w:val="002244"/>
                <w:sz w:val="20"/>
                <w:szCs w:val="20"/>
              </w:rPr>
              <w:t>ocated in office area.</w:t>
            </w:r>
          </w:p>
        </w:tc>
      </w:tr>
      <w:tr w:rsidR="00070B5D" w:rsidRPr="00E12BE7" w14:paraId="042F675C" w14:textId="77777777" w:rsidTr="00E12BE7">
        <w:tc>
          <w:tcPr>
            <w:tcW w:w="3616" w:type="dxa"/>
            <w:vAlign w:val="center"/>
          </w:tcPr>
          <w:p w14:paraId="3C211564" w14:textId="7E785F11" w:rsidR="00070B5D" w:rsidRPr="00E12BE7" w:rsidRDefault="00070B5D" w:rsidP="00912537">
            <w:pPr>
              <w:rPr>
                <w:rFonts w:ascii="Arial" w:hAnsi="Arial" w:cs="Arial"/>
                <w:color w:val="002244"/>
                <w:sz w:val="20"/>
                <w:szCs w:val="20"/>
              </w:rPr>
            </w:pPr>
            <w:r>
              <w:rPr>
                <w:rFonts w:ascii="Arial" w:hAnsi="Arial" w:cs="Arial"/>
                <w:color w:val="002244"/>
                <w:sz w:val="20"/>
                <w:szCs w:val="20"/>
              </w:rPr>
              <w:t>Locker Room – Male</w:t>
            </w:r>
          </w:p>
        </w:tc>
        <w:tc>
          <w:tcPr>
            <w:tcW w:w="972" w:type="dxa"/>
            <w:vAlign w:val="center"/>
          </w:tcPr>
          <w:p w14:paraId="5C3E7285" w14:textId="77777777" w:rsidR="00070B5D" w:rsidRPr="00E12BE7" w:rsidRDefault="00070B5D" w:rsidP="00912537">
            <w:pPr>
              <w:jc w:val="center"/>
              <w:rPr>
                <w:rFonts w:ascii="Arial" w:hAnsi="Arial" w:cs="Arial"/>
                <w:color w:val="002244"/>
                <w:sz w:val="20"/>
                <w:szCs w:val="20"/>
              </w:rPr>
            </w:pPr>
          </w:p>
        </w:tc>
        <w:tc>
          <w:tcPr>
            <w:tcW w:w="1143" w:type="dxa"/>
            <w:vAlign w:val="center"/>
          </w:tcPr>
          <w:p w14:paraId="62BC464F" w14:textId="6AE3FA05" w:rsidR="00070B5D" w:rsidRPr="00E12BE7" w:rsidRDefault="00070B5D" w:rsidP="00912537">
            <w:pPr>
              <w:jc w:val="center"/>
              <w:rPr>
                <w:rFonts w:ascii="Arial" w:hAnsi="Arial" w:cs="Arial"/>
                <w:color w:val="002244"/>
                <w:sz w:val="20"/>
                <w:szCs w:val="20"/>
              </w:rPr>
            </w:pPr>
            <w:r>
              <w:rPr>
                <w:rFonts w:ascii="Arial" w:hAnsi="Arial" w:cs="Arial"/>
                <w:color w:val="002244"/>
                <w:sz w:val="20"/>
                <w:szCs w:val="20"/>
              </w:rPr>
              <w:t>1</w:t>
            </w:r>
          </w:p>
        </w:tc>
        <w:tc>
          <w:tcPr>
            <w:tcW w:w="884" w:type="dxa"/>
            <w:vAlign w:val="center"/>
          </w:tcPr>
          <w:p w14:paraId="6BE23769" w14:textId="0232BA5D" w:rsidR="00070B5D" w:rsidRPr="00E12BE7" w:rsidRDefault="00070B5D" w:rsidP="00912537">
            <w:pPr>
              <w:jc w:val="center"/>
              <w:rPr>
                <w:rFonts w:ascii="Arial" w:hAnsi="Arial" w:cs="Arial"/>
                <w:color w:val="002244"/>
                <w:sz w:val="20"/>
                <w:szCs w:val="20"/>
              </w:rPr>
            </w:pPr>
            <w:r>
              <w:rPr>
                <w:rFonts w:ascii="Arial" w:hAnsi="Arial" w:cs="Arial"/>
                <w:color w:val="002244"/>
                <w:sz w:val="20"/>
                <w:szCs w:val="20"/>
              </w:rPr>
              <w:t>200</w:t>
            </w:r>
          </w:p>
        </w:tc>
        <w:tc>
          <w:tcPr>
            <w:tcW w:w="1083" w:type="dxa"/>
            <w:vAlign w:val="center"/>
          </w:tcPr>
          <w:p w14:paraId="6074BADE" w14:textId="434FE0F5" w:rsidR="00070B5D" w:rsidRPr="00E12BE7" w:rsidRDefault="00070B5D" w:rsidP="00912537">
            <w:pPr>
              <w:jc w:val="center"/>
              <w:rPr>
                <w:rFonts w:ascii="Arial" w:hAnsi="Arial" w:cs="Arial"/>
                <w:color w:val="002244"/>
                <w:sz w:val="20"/>
                <w:szCs w:val="20"/>
              </w:rPr>
            </w:pPr>
            <w:r>
              <w:rPr>
                <w:rFonts w:ascii="Arial" w:hAnsi="Arial" w:cs="Arial"/>
                <w:color w:val="002244"/>
                <w:sz w:val="20"/>
                <w:szCs w:val="20"/>
              </w:rPr>
              <w:t>200</w:t>
            </w:r>
          </w:p>
        </w:tc>
        <w:tc>
          <w:tcPr>
            <w:tcW w:w="3092" w:type="dxa"/>
            <w:vAlign w:val="center"/>
          </w:tcPr>
          <w:p w14:paraId="7931BD12" w14:textId="6FD0170C" w:rsidR="00070B5D" w:rsidRDefault="00070B5D" w:rsidP="00070B5D">
            <w:pPr>
              <w:rPr>
                <w:rFonts w:ascii="Arial" w:hAnsi="Arial" w:cs="Arial"/>
                <w:color w:val="002244"/>
                <w:sz w:val="20"/>
                <w:szCs w:val="20"/>
              </w:rPr>
            </w:pPr>
          </w:p>
        </w:tc>
      </w:tr>
      <w:tr w:rsidR="00070B5D" w:rsidRPr="00E12BE7" w14:paraId="2A19BE2F" w14:textId="77777777" w:rsidTr="00E12BE7">
        <w:tc>
          <w:tcPr>
            <w:tcW w:w="3616" w:type="dxa"/>
            <w:vAlign w:val="center"/>
          </w:tcPr>
          <w:p w14:paraId="51941E4D" w14:textId="663ED602" w:rsidR="00070B5D" w:rsidRPr="00E12BE7" w:rsidRDefault="00070B5D" w:rsidP="00912537">
            <w:pPr>
              <w:rPr>
                <w:rFonts w:ascii="Arial" w:hAnsi="Arial" w:cs="Arial"/>
                <w:color w:val="002244"/>
                <w:sz w:val="20"/>
                <w:szCs w:val="20"/>
              </w:rPr>
            </w:pPr>
            <w:r>
              <w:rPr>
                <w:rFonts w:ascii="Arial" w:hAnsi="Arial" w:cs="Arial"/>
                <w:color w:val="002244"/>
                <w:sz w:val="20"/>
                <w:szCs w:val="20"/>
              </w:rPr>
              <w:t>Locker Room – Female</w:t>
            </w:r>
          </w:p>
        </w:tc>
        <w:tc>
          <w:tcPr>
            <w:tcW w:w="972" w:type="dxa"/>
            <w:vAlign w:val="center"/>
          </w:tcPr>
          <w:p w14:paraId="3A5B5EF1" w14:textId="77777777" w:rsidR="00070B5D" w:rsidRPr="00E12BE7" w:rsidRDefault="00070B5D" w:rsidP="00912537">
            <w:pPr>
              <w:jc w:val="center"/>
              <w:rPr>
                <w:rFonts w:ascii="Arial" w:hAnsi="Arial" w:cs="Arial"/>
                <w:color w:val="002244"/>
                <w:sz w:val="20"/>
                <w:szCs w:val="20"/>
              </w:rPr>
            </w:pPr>
          </w:p>
        </w:tc>
        <w:tc>
          <w:tcPr>
            <w:tcW w:w="1143" w:type="dxa"/>
            <w:vAlign w:val="center"/>
          </w:tcPr>
          <w:p w14:paraId="5E561DC3" w14:textId="13A4F7FA" w:rsidR="00070B5D" w:rsidRPr="00E12BE7" w:rsidRDefault="00070B5D" w:rsidP="00912537">
            <w:pPr>
              <w:jc w:val="center"/>
              <w:rPr>
                <w:rFonts w:ascii="Arial" w:hAnsi="Arial" w:cs="Arial"/>
                <w:color w:val="002244"/>
                <w:sz w:val="20"/>
                <w:szCs w:val="20"/>
              </w:rPr>
            </w:pPr>
            <w:r>
              <w:rPr>
                <w:rFonts w:ascii="Arial" w:hAnsi="Arial" w:cs="Arial"/>
                <w:color w:val="002244"/>
                <w:sz w:val="20"/>
                <w:szCs w:val="20"/>
              </w:rPr>
              <w:t>1</w:t>
            </w:r>
          </w:p>
        </w:tc>
        <w:tc>
          <w:tcPr>
            <w:tcW w:w="884" w:type="dxa"/>
            <w:vAlign w:val="center"/>
          </w:tcPr>
          <w:p w14:paraId="28C0B65B" w14:textId="10AF1EF4" w:rsidR="00070B5D" w:rsidRPr="00E12BE7" w:rsidRDefault="00070B5D" w:rsidP="00912537">
            <w:pPr>
              <w:jc w:val="center"/>
              <w:rPr>
                <w:rFonts w:ascii="Arial" w:hAnsi="Arial" w:cs="Arial"/>
                <w:color w:val="002244"/>
                <w:sz w:val="20"/>
                <w:szCs w:val="20"/>
              </w:rPr>
            </w:pPr>
            <w:r>
              <w:rPr>
                <w:rFonts w:ascii="Arial" w:hAnsi="Arial" w:cs="Arial"/>
                <w:color w:val="002244"/>
                <w:sz w:val="20"/>
                <w:szCs w:val="20"/>
              </w:rPr>
              <w:t>200</w:t>
            </w:r>
          </w:p>
        </w:tc>
        <w:tc>
          <w:tcPr>
            <w:tcW w:w="1083" w:type="dxa"/>
            <w:vAlign w:val="center"/>
          </w:tcPr>
          <w:p w14:paraId="042085D9" w14:textId="503CFC4D" w:rsidR="00070B5D" w:rsidRPr="00E12BE7" w:rsidRDefault="00070B5D" w:rsidP="00912537">
            <w:pPr>
              <w:jc w:val="center"/>
              <w:rPr>
                <w:rFonts w:ascii="Arial" w:hAnsi="Arial" w:cs="Arial"/>
                <w:color w:val="002244"/>
                <w:sz w:val="20"/>
                <w:szCs w:val="20"/>
              </w:rPr>
            </w:pPr>
            <w:r>
              <w:rPr>
                <w:rFonts w:ascii="Arial" w:hAnsi="Arial" w:cs="Arial"/>
                <w:color w:val="002244"/>
                <w:sz w:val="20"/>
                <w:szCs w:val="20"/>
              </w:rPr>
              <w:t>200</w:t>
            </w:r>
          </w:p>
        </w:tc>
        <w:tc>
          <w:tcPr>
            <w:tcW w:w="3092" w:type="dxa"/>
            <w:vAlign w:val="center"/>
          </w:tcPr>
          <w:p w14:paraId="6EBB7F91" w14:textId="77777777" w:rsidR="00070B5D" w:rsidRDefault="00070B5D" w:rsidP="00070B5D">
            <w:pPr>
              <w:rPr>
                <w:rFonts w:ascii="Arial" w:hAnsi="Arial" w:cs="Arial"/>
                <w:color w:val="002244"/>
                <w:sz w:val="20"/>
                <w:szCs w:val="20"/>
              </w:rPr>
            </w:pPr>
          </w:p>
        </w:tc>
      </w:tr>
      <w:tr w:rsidR="00912537" w:rsidRPr="00E12BE7" w14:paraId="6019D946" w14:textId="77777777" w:rsidTr="00E12BE7">
        <w:tc>
          <w:tcPr>
            <w:tcW w:w="3616" w:type="dxa"/>
            <w:vAlign w:val="center"/>
          </w:tcPr>
          <w:p w14:paraId="19CC0BF2" w14:textId="4B5273B8" w:rsidR="00912537" w:rsidRPr="00E12BE7" w:rsidRDefault="00912537" w:rsidP="00912537">
            <w:pPr>
              <w:rPr>
                <w:rFonts w:ascii="Arial" w:hAnsi="Arial" w:cs="Arial"/>
                <w:color w:val="002244"/>
                <w:sz w:val="20"/>
                <w:szCs w:val="20"/>
              </w:rPr>
            </w:pPr>
            <w:r w:rsidRPr="00E12BE7">
              <w:rPr>
                <w:rFonts w:ascii="Arial" w:hAnsi="Arial" w:cs="Arial"/>
                <w:color w:val="002244"/>
                <w:sz w:val="20"/>
                <w:szCs w:val="20"/>
              </w:rPr>
              <w:t>Secured files</w:t>
            </w:r>
          </w:p>
        </w:tc>
        <w:tc>
          <w:tcPr>
            <w:tcW w:w="972" w:type="dxa"/>
            <w:vAlign w:val="center"/>
          </w:tcPr>
          <w:p w14:paraId="43F30440" w14:textId="77777777" w:rsidR="00912537" w:rsidRPr="00E12BE7" w:rsidRDefault="00912537" w:rsidP="00912537">
            <w:pPr>
              <w:jc w:val="center"/>
              <w:rPr>
                <w:rFonts w:ascii="Arial" w:hAnsi="Arial" w:cs="Arial"/>
                <w:color w:val="002244"/>
                <w:sz w:val="20"/>
                <w:szCs w:val="20"/>
              </w:rPr>
            </w:pPr>
          </w:p>
        </w:tc>
        <w:tc>
          <w:tcPr>
            <w:tcW w:w="1143" w:type="dxa"/>
            <w:vAlign w:val="center"/>
          </w:tcPr>
          <w:p w14:paraId="5CF6F413" w14:textId="47C45809" w:rsidR="00912537" w:rsidRPr="00E12BE7" w:rsidRDefault="00130E43" w:rsidP="00912537">
            <w:pPr>
              <w:jc w:val="center"/>
              <w:rPr>
                <w:rFonts w:ascii="Arial" w:hAnsi="Arial" w:cs="Arial"/>
                <w:color w:val="002244"/>
                <w:sz w:val="20"/>
                <w:szCs w:val="20"/>
              </w:rPr>
            </w:pPr>
            <w:r>
              <w:rPr>
                <w:rFonts w:ascii="Arial" w:hAnsi="Arial" w:cs="Arial"/>
                <w:color w:val="002244"/>
                <w:sz w:val="20"/>
                <w:szCs w:val="20"/>
              </w:rPr>
              <w:t>4</w:t>
            </w:r>
          </w:p>
        </w:tc>
        <w:tc>
          <w:tcPr>
            <w:tcW w:w="884" w:type="dxa"/>
            <w:vAlign w:val="center"/>
          </w:tcPr>
          <w:p w14:paraId="08FE5B2A" w14:textId="58ED26C9" w:rsidR="00912537" w:rsidRPr="00E12BE7" w:rsidRDefault="006C6975" w:rsidP="00912537">
            <w:pPr>
              <w:jc w:val="center"/>
              <w:rPr>
                <w:rFonts w:ascii="Arial" w:hAnsi="Arial" w:cs="Arial"/>
                <w:color w:val="002244"/>
                <w:sz w:val="20"/>
                <w:szCs w:val="20"/>
              </w:rPr>
            </w:pPr>
            <w:r w:rsidRPr="00E12BE7">
              <w:rPr>
                <w:rFonts w:ascii="Arial" w:hAnsi="Arial" w:cs="Arial"/>
                <w:color w:val="002244"/>
                <w:sz w:val="20"/>
                <w:szCs w:val="20"/>
              </w:rPr>
              <w:t>100</w:t>
            </w:r>
          </w:p>
        </w:tc>
        <w:tc>
          <w:tcPr>
            <w:tcW w:w="1083" w:type="dxa"/>
            <w:vAlign w:val="center"/>
          </w:tcPr>
          <w:p w14:paraId="20FC2111" w14:textId="0E882BE4" w:rsidR="00912537" w:rsidRPr="00E12BE7" w:rsidRDefault="00130E43" w:rsidP="00912537">
            <w:pPr>
              <w:jc w:val="center"/>
              <w:rPr>
                <w:rFonts w:ascii="Arial" w:hAnsi="Arial" w:cs="Arial"/>
                <w:color w:val="002244"/>
                <w:sz w:val="20"/>
                <w:szCs w:val="20"/>
              </w:rPr>
            </w:pPr>
            <w:r>
              <w:rPr>
                <w:rFonts w:ascii="Arial" w:hAnsi="Arial" w:cs="Arial"/>
                <w:color w:val="002244"/>
                <w:sz w:val="20"/>
                <w:szCs w:val="20"/>
              </w:rPr>
              <w:t>400</w:t>
            </w:r>
          </w:p>
        </w:tc>
        <w:tc>
          <w:tcPr>
            <w:tcW w:w="3092" w:type="dxa"/>
            <w:vAlign w:val="center"/>
          </w:tcPr>
          <w:p w14:paraId="038D559B" w14:textId="34456224" w:rsidR="00912537" w:rsidRPr="00E12BE7" w:rsidRDefault="00130E43" w:rsidP="00912537">
            <w:pPr>
              <w:rPr>
                <w:rFonts w:ascii="Arial" w:hAnsi="Arial" w:cs="Arial"/>
                <w:color w:val="002244"/>
                <w:sz w:val="20"/>
                <w:szCs w:val="20"/>
              </w:rPr>
            </w:pPr>
            <w:r>
              <w:rPr>
                <w:rFonts w:ascii="Arial" w:hAnsi="Arial" w:cs="Arial"/>
                <w:color w:val="002244"/>
                <w:sz w:val="20"/>
                <w:szCs w:val="20"/>
              </w:rPr>
              <w:t>These should open into both office and warehouse areas.</w:t>
            </w:r>
          </w:p>
        </w:tc>
      </w:tr>
      <w:tr w:rsidR="00912537" w:rsidRPr="00E12BE7" w14:paraId="3EC73773" w14:textId="77777777" w:rsidTr="00E12BE7">
        <w:tc>
          <w:tcPr>
            <w:tcW w:w="3616" w:type="dxa"/>
            <w:vAlign w:val="center"/>
          </w:tcPr>
          <w:p w14:paraId="54F0BC34" w14:textId="012718AB" w:rsidR="00912537" w:rsidRPr="00E12BE7" w:rsidRDefault="00912537" w:rsidP="00912537">
            <w:pPr>
              <w:rPr>
                <w:rFonts w:ascii="Arial" w:hAnsi="Arial" w:cs="Arial"/>
                <w:color w:val="002244"/>
                <w:sz w:val="20"/>
                <w:szCs w:val="20"/>
              </w:rPr>
            </w:pPr>
            <w:r w:rsidRPr="00E12BE7">
              <w:rPr>
                <w:rFonts w:ascii="Arial" w:hAnsi="Arial" w:cs="Arial"/>
                <w:color w:val="002244"/>
                <w:sz w:val="20"/>
                <w:szCs w:val="20"/>
              </w:rPr>
              <w:t>Conference / training room</w:t>
            </w:r>
            <w:r w:rsidR="006C6975" w:rsidRPr="00E12BE7">
              <w:rPr>
                <w:rFonts w:ascii="Arial" w:hAnsi="Arial" w:cs="Arial"/>
                <w:color w:val="002244"/>
                <w:sz w:val="20"/>
                <w:szCs w:val="20"/>
              </w:rPr>
              <w:t xml:space="preserve"> - Large</w:t>
            </w:r>
          </w:p>
        </w:tc>
        <w:tc>
          <w:tcPr>
            <w:tcW w:w="972" w:type="dxa"/>
            <w:vAlign w:val="center"/>
          </w:tcPr>
          <w:p w14:paraId="3270F47A" w14:textId="77777777" w:rsidR="00912537" w:rsidRPr="00E12BE7" w:rsidRDefault="00912537" w:rsidP="00912537">
            <w:pPr>
              <w:jc w:val="center"/>
              <w:rPr>
                <w:rFonts w:ascii="Arial" w:hAnsi="Arial" w:cs="Arial"/>
                <w:color w:val="002244"/>
                <w:sz w:val="20"/>
                <w:szCs w:val="20"/>
              </w:rPr>
            </w:pPr>
          </w:p>
        </w:tc>
        <w:tc>
          <w:tcPr>
            <w:tcW w:w="1143" w:type="dxa"/>
            <w:vAlign w:val="center"/>
          </w:tcPr>
          <w:p w14:paraId="325FC124" w14:textId="1E81F20B" w:rsidR="00912537" w:rsidRPr="00E12BE7" w:rsidRDefault="00912537" w:rsidP="00912537">
            <w:pPr>
              <w:jc w:val="center"/>
              <w:rPr>
                <w:rFonts w:ascii="Arial" w:hAnsi="Arial" w:cs="Arial"/>
                <w:color w:val="002244"/>
                <w:sz w:val="20"/>
                <w:szCs w:val="20"/>
              </w:rPr>
            </w:pPr>
            <w:r w:rsidRPr="00E12BE7">
              <w:rPr>
                <w:rFonts w:ascii="Arial" w:hAnsi="Arial" w:cs="Arial"/>
                <w:color w:val="002244"/>
                <w:sz w:val="20"/>
                <w:szCs w:val="20"/>
              </w:rPr>
              <w:t>1</w:t>
            </w:r>
          </w:p>
        </w:tc>
        <w:tc>
          <w:tcPr>
            <w:tcW w:w="884" w:type="dxa"/>
            <w:vAlign w:val="center"/>
          </w:tcPr>
          <w:p w14:paraId="1E814D3C" w14:textId="1BDD9778" w:rsidR="00912537" w:rsidRPr="00E12BE7" w:rsidRDefault="006C6975" w:rsidP="00912537">
            <w:pPr>
              <w:jc w:val="center"/>
              <w:rPr>
                <w:rFonts w:ascii="Arial" w:hAnsi="Arial" w:cs="Arial"/>
                <w:color w:val="002244"/>
                <w:sz w:val="20"/>
                <w:szCs w:val="20"/>
              </w:rPr>
            </w:pPr>
            <w:r w:rsidRPr="00E12BE7">
              <w:rPr>
                <w:rFonts w:ascii="Arial" w:hAnsi="Arial" w:cs="Arial"/>
                <w:color w:val="002244"/>
                <w:sz w:val="20"/>
                <w:szCs w:val="20"/>
              </w:rPr>
              <w:t>648</w:t>
            </w:r>
          </w:p>
        </w:tc>
        <w:tc>
          <w:tcPr>
            <w:tcW w:w="1083" w:type="dxa"/>
            <w:vAlign w:val="center"/>
          </w:tcPr>
          <w:p w14:paraId="617CB164" w14:textId="1F088580" w:rsidR="00912537" w:rsidRPr="00E12BE7" w:rsidRDefault="006C6975" w:rsidP="00912537">
            <w:pPr>
              <w:jc w:val="center"/>
              <w:rPr>
                <w:rFonts w:ascii="Arial" w:hAnsi="Arial" w:cs="Arial"/>
                <w:color w:val="002244"/>
                <w:sz w:val="20"/>
                <w:szCs w:val="20"/>
              </w:rPr>
            </w:pPr>
            <w:r w:rsidRPr="00E12BE7">
              <w:rPr>
                <w:rFonts w:ascii="Arial" w:hAnsi="Arial" w:cs="Arial"/>
                <w:color w:val="002244"/>
                <w:sz w:val="20"/>
                <w:szCs w:val="20"/>
              </w:rPr>
              <w:t>648</w:t>
            </w:r>
          </w:p>
        </w:tc>
        <w:tc>
          <w:tcPr>
            <w:tcW w:w="3092" w:type="dxa"/>
            <w:vAlign w:val="center"/>
          </w:tcPr>
          <w:p w14:paraId="07AE24D2" w14:textId="1CD291F4" w:rsidR="00912537" w:rsidRPr="00E12BE7" w:rsidRDefault="006C6975" w:rsidP="00912537">
            <w:pPr>
              <w:rPr>
                <w:rFonts w:ascii="Arial" w:hAnsi="Arial" w:cs="Arial"/>
                <w:color w:val="002244"/>
                <w:sz w:val="20"/>
                <w:szCs w:val="20"/>
              </w:rPr>
            </w:pPr>
            <w:r w:rsidRPr="00E12BE7">
              <w:rPr>
                <w:rFonts w:ascii="Arial" w:hAnsi="Arial" w:cs="Arial"/>
                <w:color w:val="002244"/>
                <w:sz w:val="20"/>
                <w:szCs w:val="20"/>
              </w:rPr>
              <w:t>24’ X 27’</w:t>
            </w:r>
          </w:p>
        </w:tc>
      </w:tr>
      <w:tr w:rsidR="006C6975" w:rsidRPr="00E12BE7" w14:paraId="52C8EC89" w14:textId="77777777" w:rsidTr="006C6975">
        <w:tc>
          <w:tcPr>
            <w:tcW w:w="3616" w:type="dxa"/>
            <w:vAlign w:val="center"/>
          </w:tcPr>
          <w:p w14:paraId="32D08338" w14:textId="00021150" w:rsidR="006C6975" w:rsidRPr="00E12BE7" w:rsidRDefault="006C6975" w:rsidP="00912537">
            <w:pPr>
              <w:rPr>
                <w:rFonts w:ascii="Arial" w:hAnsi="Arial" w:cs="Arial"/>
                <w:color w:val="002244"/>
                <w:sz w:val="20"/>
                <w:szCs w:val="20"/>
              </w:rPr>
            </w:pPr>
            <w:r w:rsidRPr="00E12BE7">
              <w:rPr>
                <w:rFonts w:ascii="Arial" w:hAnsi="Arial" w:cs="Arial"/>
                <w:color w:val="002244"/>
                <w:sz w:val="20"/>
                <w:szCs w:val="20"/>
              </w:rPr>
              <w:t>Conference / training room - Medium</w:t>
            </w:r>
          </w:p>
        </w:tc>
        <w:tc>
          <w:tcPr>
            <w:tcW w:w="972" w:type="dxa"/>
            <w:vAlign w:val="center"/>
          </w:tcPr>
          <w:p w14:paraId="0446DC61" w14:textId="77777777" w:rsidR="006C6975" w:rsidRPr="00E12BE7" w:rsidRDefault="006C6975" w:rsidP="00912537">
            <w:pPr>
              <w:jc w:val="center"/>
              <w:rPr>
                <w:rFonts w:ascii="Arial" w:hAnsi="Arial" w:cs="Arial"/>
                <w:color w:val="002244"/>
                <w:sz w:val="20"/>
                <w:szCs w:val="20"/>
              </w:rPr>
            </w:pPr>
          </w:p>
        </w:tc>
        <w:tc>
          <w:tcPr>
            <w:tcW w:w="1143" w:type="dxa"/>
            <w:vAlign w:val="center"/>
          </w:tcPr>
          <w:p w14:paraId="2D813155" w14:textId="2A21C416" w:rsidR="006C6975" w:rsidRPr="00E12BE7" w:rsidRDefault="006C6975" w:rsidP="00912537">
            <w:pPr>
              <w:jc w:val="center"/>
              <w:rPr>
                <w:rFonts w:ascii="Arial" w:hAnsi="Arial" w:cs="Arial"/>
                <w:color w:val="002244"/>
                <w:sz w:val="20"/>
                <w:szCs w:val="20"/>
              </w:rPr>
            </w:pPr>
            <w:r w:rsidRPr="00E12BE7">
              <w:rPr>
                <w:rFonts w:ascii="Arial" w:hAnsi="Arial" w:cs="Arial"/>
                <w:color w:val="002244"/>
                <w:sz w:val="20"/>
                <w:szCs w:val="20"/>
              </w:rPr>
              <w:t>1</w:t>
            </w:r>
          </w:p>
        </w:tc>
        <w:tc>
          <w:tcPr>
            <w:tcW w:w="884" w:type="dxa"/>
            <w:vAlign w:val="center"/>
          </w:tcPr>
          <w:p w14:paraId="504E5747" w14:textId="6C6C50FD" w:rsidR="006C6975" w:rsidRPr="00E12BE7" w:rsidRDefault="006C6975" w:rsidP="00912537">
            <w:pPr>
              <w:jc w:val="center"/>
              <w:rPr>
                <w:rFonts w:ascii="Arial" w:hAnsi="Arial" w:cs="Arial"/>
                <w:color w:val="002244"/>
                <w:sz w:val="20"/>
                <w:szCs w:val="20"/>
              </w:rPr>
            </w:pPr>
            <w:r w:rsidRPr="00E12BE7">
              <w:rPr>
                <w:rFonts w:ascii="Arial" w:hAnsi="Arial" w:cs="Arial"/>
                <w:color w:val="002244"/>
                <w:sz w:val="20"/>
                <w:szCs w:val="20"/>
              </w:rPr>
              <w:t>273</w:t>
            </w:r>
          </w:p>
        </w:tc>
        <w:tc>
          <w:tcPr>
            <w:tcW w:w="1083" w:type="dxa"/>
            <w:vAlign w:val="center"/>
          </w:tcPr>
          <w:p w14:paraId="687730FB" w14:textId="126BE150" w:rsidR="006C6975" w:rsidRPr="00E12BE7" w:rsidRDefault="006C6975" w:rsidP="00912537">
            <w:pPr>
              <w:jc w:val="center"/>
              <w:rPr>
                <w:rFonts w:ascii="Arial" w:hAnsi="Arial" w:cs="Arial"/>
                <w:color w:val="002244"/>
                <w:sz w:val="20"/>
                <w:szCs w:val="20"/>
              </w:rPr>
            </w:pPr>
            <w:r w:rsidRPr="00E12BE7">
              <w:rPr>
                <w:rFonts w:ascii="Arial" w:hAnsi="Arial" w:cs="Arial"/>
                <w:color w:val="002244"/>
                <w:sz w:val="20"/>
                <w:szCs w:val="20"/>
              </w:rPr>
              <w:t>273</w:t>
            </w:r>
          </w:p>
        </w:tc>
        <w:tc>
          <w:tcPr>
            <w:tcW w:w="3092" w:type="dxa"/>
            <w:vAlign w:val="center"/>
          </w:tcPr>
          <w:p w14:paraId="3F9F067E" w14:textId="1F23CC0F" w:rsidR="006C6975" w:rsidRPr="00E12BE7" w:rsidRDefault="006C6975" w:rsidP="00912537">
            <w:pPr>
              <w:rPr>
                <w:rFonts w:ascii="Arial" w:hAnsi="Arial" w:cs="Arial"/>
                <w:color w:val="002244"/>
                <w:sz w:val="20"/>
                <w:szCs w:val="20"/>
              </w:rPr>
            </w:pPr>
            <w:r w:rsidRPr="00E12BE7">
              <w:rPr>
                <w:rFonts w:ascii="Arial" w:hAnsi="Arial" w:cs="Arial"/>
                <w:color w:val="002244"/>
                <w:sz w:val="20"/>
                <w:szCs w:val="20"/>
              </w:rPr>
              <w:t>13’ X 21’</w:t>
            </w:r>
          </w:p>
        </w:tc>
      </w:tr>
      <w:tr w:rsidR="00912537" w:rsidRPr="00E12BE7" w14:paraId="58199D68" w14:textId="77777777" w:rsidTr="00E12BE7">
        <w:tc>
          <w:tcPr>
            <w:tcW w:w="3616" w:type="dxa"/>
            <w:vAlign w:val="center"/>
          </w:tcPr>
          <w:p w14:paraId="446B98C2" w14:textId="61CB6381" w:rsidR="00912537" w:rsidRPr="00E12BE7" w:rsidRDefault="00A75FAE" w:rsidP="00912537">
            <w:pPr>
              <w:rPr>
                <w:rFonts w:ascii="Arial" w:hAnsi="Arial" w:cs="Arial"/>
                <w:color w:val="002244"/>
                <w:sz w:val="20"/>
                <w:szCs w:val="20"/>
              </w:rPr>
            </w:pPr>
            <w:r w:rsidRPr="00E12BE7">
              <w:rPr>
                <w:rFonts w:ascii="Arial" w:hAnsi="Arial" w:cs="Arial"/>
                <w:color w:val="002244"/>
                <w:sz w:val="20"/>
                <w:szCs w:val="20"/>
              </w:rPr>
              <w:t>Copier / fax / mail</w:t>
            </w:r>
          </w:p>
        </w:tc>
        <w:tc>
          <w:tcPr>
            <w:tcW w:w="972" w:type="dxa"/>
            <w:vAlign w:val="center"/>
          </w:tcPr>
          <w:p w14:paraId="6ED020F1" w14:textId="77777777" w:rsidR="00912537" w:rsidRPr="00E12BE7" w:rsidRDefault="00912537" w:rsidP="00912537">
            <w:pPr>
              <w:jc w:val="center"/>
              <w:rPr>
                <w:rFonts w:ascii="Arial" w:hAnsi="Arial" w:cs="Arial"/>
                <w:color w:val="002244"/>
                <w:sz w:val="20"/>
                <w:szCs w:val="20"/>
              </w:rPr>
            </w:pPr>
          </w:p>
        </w:tc>
        <w:tc>
          <w:tcPr>
            <w:tcW w:w="1143" w:type="dxa"/>
            <w:vAlign w:val="center"/>
          </w:tcPr>
          <w:p w14:paraId="418CAEEB" w14:textId="52B52D1F" w:rsidR="00912537" w:rsidRPr="00E12BE7" w:rsidRDefault="00A75FAE" w:rsidP="00912537">
            <w:pPr>
              <w:jc w:val="center"/>
              <w:rPr>
                <w:rFonts w:ascii="Arial" w:hAnsi="Arial" w:cs="Arial"/>
                <w:color w:val="002244"/>
                <w:sz w:val="20"/>
                <w:szCs w:val="20"/>
              </w:rPr>
            </w:pPr>
            <w:r w:rsidRPr="00E12BE7">
              <w:rPr>
                <w:rFonts w:ascii="Arial" w:hAnsi="Arial" w:cs="Arial"/>
                <w:color w:val="002244"/>
                <w:sz w:val="20"/>
                <w:szCs w:val="20"/>
              </w:rPr>
              <w:t>1</w:t>
            </w:r>
          </w:p>
        </w:tc>
        <w:tc>
          <w:tcPr>
            <w:tcW w:w="884" w:type="dxa"/>
            <w:vAlign w:val="center"/>
          </w:tcPr>
          <w:p w14:paraId="4D1F4077" w14:textId="24F64E1A" w:rsidR="00912537" w:rsidRPr="00E12BE7" w:rsidRDefault="006C6975" w:rsidP="00912537">
            <w:pPr>
              <w:jc w:val="center"/>
              <w:rPr>
                <w:rFonts w:ascii="Arial" w:hAnsi="Arial" w:cs="Arial"/>
                <w:color w:val="002244"/>
                <w:sz w:val="20"/>
                <w:szCs w:val="20"/>
              </w:rPr>
            </w:pPr>
            <w:r w:rsidRPr="00E12BE7">
              <w:rPr>
                <w:rFonts w:ascii="Arial" w:hAnsi="Arial" w:cs="Arial"/>
                <w:color w:val="002244"/>
                <w:sz w:val="20"/>
                <w:szCs w:val="20"/>
              </w:rPr>
              <w:t>60</w:t>
            </w:r>
          </w:p>
        </w:tc>
        <w:tc>
          <w:tcPr>
            <w:tcW w:w="1083" w:type="dxa"/>
            <w:vAlign w:val="center"/>
          </w:tcPr>
          <w:p w14:paraId="42F8FFEE" w14:textId="181F03AE" w:rsidR="00912537" w:rsidRPr="00E12BE7" w:rsidRDefault="006C6975" w:rsidP="00912537">
            <w:pPr>
              <w:jc w:val="center"/>
              <w:rPr>
                <w:rFonts w:ascii="Arial" w:hAnsi="Arial" w:cs="Arial"/>
                <w:color w:val="002244"/>
                <w:sz w:val="20"/>
                <w:szCs w:val="20"/>
              </w:rPr>
            </w:pPr>
            <w:r w:rsidRPr="00E12BE7">
              <w:rPr>
                <w:rFonts w:ascii="Arial" w:hAnsi="Arial" w:cs="Arial"/>
                <w:color w:val="002244"/>
                <w:sz w:val="20"/>
                <w:szCs w:val="20"/>
              </w:rPr>
              <w:t>60</w:t>
            </w:r>
          </w:p>
        </w:tc>
        <w:tc>
          <w:tcPr>
            <w:tcW w:w="3092" w:type="dxa"/>
            <w:vAlign w:val="center"/>
          </w:tcPr>
          <w:p w14:paraId="657F1A1C" w14:textId="77777777" w:rsidR="00912537" w:rsidRPr="00E12BE7" w:rsidRDefault="00912537" w:rsidP="00912537">
            <w:pPr>
              <w:rPr>
                <w:rFonts w:ascii="Arial" w:hAnsi="Arial" w:cs="Arial"/>
                <w:color w:val="002244"/>
                <w:sz w:val="20"/>
                <w:szCs w:val="20"/>
              </w:rPr>
            </w:pPr>
          </w:p>
        </w:tc>
      </w:tr>
      <w:tr w:rsidR="00912537" w:rsidRPr="00E12BE7" w14:paraId="739310D2" w14:textId="77777777" w:rsidTr="00E12BE7">
        <w:tc>
          <w:tcPr>
            <w:tcW w:w="3616" w:type="dxa"/>
            <w:vAlign w:val="center"/>
          </w:tcPr>
          <w:p w14:paraId="4912776F" w14:textId="430A9C31" w:rsidR="00912537" w:rsidRPr="00E12BE7" w:rsidRDefault="00A75FAE" w:rsidP="00912537">
            <w:pPr>
              <w:rPr>
                <w:rFonts w:ascii="Arial" w:hAnsi="Arial" w:cs="Arial"/>
                <w:color w:val="002244"/>
                <w:sz w:val="20"/>
                <w:szCs w:val="20"/>
              </w:rPr>
            </w:pPr>
            <w:r w:rsidRPr="00E12BE7">
              <w:rPr>
                <w:rFonts w:ascii="Arial" w:hAnsi="Arial" w:cs="Arial"/>
                <w:color w:val="002244"/>
                <w:sz w:val="20"/>
                <w:szCs w:val="20"/>
              </w:rPr>
              <w:t>Supplies / storage</w:t>
            </w:r>
          </w:p>
        </w:tc>
        <w:tc>
          <w:tcPr>
            <w:tcW w:w="972" w:type="dxa"/>
            <w:vAlign w:val="center"/>
          </w:tcPr>
          <w:p w14:paraId="647CA999" w14:textId="77777777" w:rsidR="00912537" w:rsidRPr="00E12BE7" w:rsidRDefault="00912537" w:rsidP="00912537">
            <w:pPr>
              <w:jc w:val="center"/>
              <w:rPr>
                <w:rFonts w:ascii="Arial" w:hAnsi="Arial" w:cs="Arial"/>
                <w:color w:val="002244"/>
                <w:sz w:val="20"/>
                <w:szCs w:val="20"/>
              </w:rPr>
            </w:pPr>
          </w:p>
        </w:tc>
        <w:tc>
          <w:tcPr>
            <w:tcW w:w="1143" w:type="dxa"/>
            <w:vAlign w:val="center"/>
          </w:tcPr>
          <w:p w14:paraId="1D834F57" w14:textId="0916CC2F" w:rsidR="00912537" w:rsidRPr="00E12BE7" w:rsidRDefault="00A75FAE" w:rsidP="00912537">
            <w:pPr>
              <w:jc w:val="center"/>
              <w:rPr>
                <w:rFonts w:ascii="Arial" w:hAnsi="Arial" w:cs="Arial"/>
                <w:color w:val="002244"/>
                <w:sz w:val="20"/>
                <w:szCs w:val="20"/>
              </w:rPr>
            </w:pPr>
            <w:r w:rsidRPr="00E12BE7">
              <w:rPr>
                <w:rFonts w:ascii="Arial" w:hAnsi="Arial" w:cs="Arial"/>
                <w:color w:val="002244"/>
                <w:sz w:val="20"/>
                <w:szCs w:val="20"/>
              </w:rPr>
              <w:t>1</w:t>
            </w:r>
          </w:p>
        </w:tc>
        <w:tc>
          <w:tcPr>
            <w:tcW w:w="884" w:type="dxa"/>
            <w:vAlign w:val="center"/>
          </w:tcPr>
          <w:p w14:paraId="518780A4" w14:textId="78DCE194" w:rsidR="00912537" w:rsidRPr="00E12BE7" w:rsidRDefault="006C6975" w:rsidP="00912537">
            <w:pPr>
              <w:jc w:val="center"/>
              <w:rPr>
                <w:rFonts w:ascii="Arial" w:hAnsi="Arial" w:cs="Arial"/>
                <w:color w:val="002244"/>
                <w:sz w:val="20"/>
                <w:szCs w:val="20"/>
              </w:rPr>
            </w:pPr>
            <w:r w:rsidRPr="00E12BE7">
              <w:rPr>
                <w:rFonts w:ascii="Arial" w:hAnsi="Arial" w:cs="Arial"/>
                <w:color w:val="002244"/>
                <w:sz w:val="20"/>
                <w:szCs w:val="20"/>
              </w:rPr>
              <w:t>100</w:t>
            </w:r>
          </w:p>
        </w:tc>
        <w:tc>
          <w:tcPr>
            <w:tcW w:w="1083" w:type="dxa"/>
            <w:vAlign w:val="center"/>
          </w:tcPr>
          <w:p w14:paraId="565EEAB8" w14:textId="4CC6F3E2" w:rsidR="00912537" w:rsidRPr="00E12BE7" w:rsidRDefault="006C6975" w:rsidP="00912537">
            <w:pPr>
              <w:jc w:val="center"/>
              <w:rPr>
                <w:rFonts w:ascii="Arial" w:hAnsi="Arial" w:cs="Arial"/>
                <w:color w:val="002244"/>
                <w:sz w:val="20"/>
                <w:szCs w:val="20"/>
              </w:rPr>
            </w:pPr>
            <w:r w:rsidRPr="00E12BE7">
              <w:rPr>
                <w:rFonts w:ascii="Arial" w:hAnsi="Arial" w:cs="Arial"/>
                <w:color w:val="002244"/>
                <w:sz w:val="20"/>
                <w:szCs w:val="20"/>
              </w:rPr>
              <w:t>100</w:t>
            </w:r>
          </w:p>
        </w:tc>
        <w:tc>
          <w:tcPr>
            <w:tcW w:w="3092" w:type="dxa"/>
            <w:vAlign w:val="center"/>
          </w:tcPr>
          <w:p w14:paraId="125F7834" w14:textId="77777777" w:rsidR="00912537" w:rsidRPr="00E12BE7" w:rsidRDefault="00912537" w:rsidP="00912537">
            <w:pPr>
              <w:rPr>
                <w:rFonts w:ascii="Arial" w:hAnsi="Arial" w:cs="Arial"/>
                <w:color w:val="002244"/>
                <w:sz w:val="20"/>
                <w:szCs w:val="20"/>
              </w:rPr>
            </w:pPr>
          </w:p>
        </w:tc>
      </w:tr>
      <w:tr w:rsidR="00912537" w:rsidRPr="00E12BE7" w14:paraId="348C7954" w14:textId="77777777" w:rsidTr="00E12BE7">
        <w:tc>
          <w:tcPr>
            <w:tcW w:w="3616" w:type="dxa"/>
            <w:vAlign w:val="center"/>
          </w:tcPr>
          <w:p w14:paraId="4A00E02D" w14:textId="60253C34" w:rsidR="00912537" w:rsidRPr="00E12BE7" w:rsidRDefault="00130E43" w:rsidP="00912537">
            <w:pPr>
              <w:rPr>
                <w:rFonts w:ascii="Arial" w:hAnsi="Arial" w:cs="Arial"/>
                <w:color w:val="002244"/>
                <w:sz w:val="20"/>
                <w:szCs w:val="20"/>
              </w:rPr>
            </w:pPr>
            <w:r>
              <w:rPr>
                <w:rFonts w:ascii="Arial" w:hAnsi="Arial" w:cs="Arial"/>
                <w:color w:val="002244"/>
                <w:sz w:val="20"/>
                <w:szCs w:val="20"/>
              </w:rPr>
              <w:t>T</w:t>
            </w:r>
            <w:r w:rsidR="00A75FAE" w:rsidRPr="00E12BE7">
              <w:rPr>
                <w:rFonts w:ascii="Arial" w:hAnsi="Arial" w:cs="Arial"/>
                <w:color w:val="002244"/>
                <w:sz w:val="20"/>
                <w:szCs w:val="20"/>
              </w:rPr>
              <w:t>elecommunications (server)</w:t>
            </w:r>
          </w:p>
        </w:tc>
        <w:tc>
          <w:tcPr>
            <w:tcW w:w="972" w:type="dxa"/>
            <w:vAlign w:val="center"/>
          </w:tcPr>
          <w:p w14:paraId="1EA4FB7C" w14:textId="77777777" w:rsidR="00912537" w:rsidRPr="00E12BE7" w:rsidRDefault="00912537" w:rsidP="00912537">
            <w:pPr>
              <w:jc w:val="center"/>
              <w:rPr>
                <w:rFonts w:ascii="Arial" w:hAnsi="Arial" w:cs="Arial"/>
                <w:color w:val="002244"/>
                <w:sz w:val="20"/>
                <w:szCs w:val="20"/>
              </w:rPr>
            </w:pPr>
          </w:p>
        </w:tc>
        <w:tc>
          <w:tcPr>
            <w:tcW w:w="1143" w:type="dxa"/>
            <w:vAlign w:val="center"/>
          </w:tcPr>
          <w:p w14:paraId="3A50956B" w14:textId="473513A7" w:rsidR="00912537" w:rsidRPr="00E12BE7" w:rsidRDefault="00A75FAE" w:rsidP="00912537">
            <w:pPr>
              <w:jc w:val="center"/>
              <w:rPr>
                <w:rFonts w:ascii="Arial" w:hAnsi="Arial" w:cs="Arial"/>
                <w:color w:val="002244"/>
                <w:sz w:val="20"/>
                <w:szCs w:val="20"/>
              </w:rPr>
            </w:pPr>
            <w:r w:rsidRPr="00E12BE7">
              <w:rPr>
                <w:rFonts w:ascii="Arial" w:hAnsi="Arial" w:cs="Arial"/>
                <w:color w:val="002244"/>
                <w:sz w:val="20"/>
                <w:szCs w:val="20"/>
              </w:rPr>
              <w:t>1</w:t>
            </w:r>
          </w:p>
        </w:tc>
        <w:tc>
          <w:tcPr>
            <w:tcW w:w="884" w:type="dxa"/>
            <w:vAlign w:val="center"/>
          </w:tcPr>
          <w:p w14:paraId="40810DC0" w14:textId="07870E88" w:rsidR="00912537" w:rsidRPr="00E12BE7" w:rsidRDefault="006C6975" w:rsidP="00912537">
            <w:pPr>
              <w:jc w:val="center"/>
              <w:rPr>
                <w:rFonts w:ascii="Arial" w:hAnsi="Arial" w:cs="Arial"/>
                <w:color w:val="002244"/>
                <w:sz w:val="20"/>
                <w:szCs w:val="20"/>
              </w:rPr>
            </w:pPr>
            <w:r w:rsidRPr="00E12BE7">
              <w:rPr>
                <w:rFonts w:ascii="Arial" w:hAnsi="Arial" w:cs="Arial"/>
                <w:color w:val="002244"/>
                <w:sz w:val="20"/>
                <w:szCs w:val="20"/>
              </w:rPr>
              <w:t>80</w:t>
            </w:r>
          </w:p>
        </w:tc>
        <w:tc>
          <w:tcPr>
            <w:tcW w:w="1083" w:type="dxa"/>
            <w:vAlign w:val="center"/>
          </w:tcPr>
          <w:p w14:paraId="31F95D76" w14:textId="63451A52" w:rsidR="00912537" w:rsidRPr="00E12BE7" w:rsidRDefault="006C6975" w:rsidP="00912537">
            <w:pPr>
              <w:jc w:val="center"/>
              <w:rPr>
                <w:rFonts w:ascii="Arial" w:hAnsi="Arial" w:cs="Arial"/>
                <w:color w:val="002244"/>
                <w:sz w:val="20"/>
                <w:szCs w:val="20"/>
              </w:rPr>
            </w:pPr>
            <w:r w:rsidRPr="00E12BE7">
              <w:rPr>
                <w:rFonts w:ascii="Arial" w:hAnsi="Arial" w:cs="Arial"/>
                <w:color w:val="002244"/>
                <w:sz w:val="20"/>
                <w:szCs w:val="20"/>
              </w:rPr>
              <w:t>80</w:t>
            </w:r>
          </w:p>
        </w:tc>
        <w:tc>
          <w:tcPr>
            <w:tcW w:w="3092" w:type="dxa"/>
            <w:vAlign w:val="center"/>
          </w:tcPr>
          <w:p w14:paraId="4683421F" w14:textId="77777777" w:rsidR="00912537" w:rsidRPr="00E12BE7" w:rsidRDefault="00912537" w:rsidP="00912537">
            <w:pPr>
              <w:rPr>
                <w:rFonts w:ascii="Arial" w:hAnsi="Arial" w:cs="Arial"/>
                <w:color w:val="002244"/>
                <w:sz w:val="20"/>
                <w:szCs w:val="20"/>
              </w:rPr>
            </w:pPr>
          </w:p>
        </w:tc>
      </w:tr>
      <w:tr w:rsidR="00912537" w:rsidRPr="00E12BE7" w14:paraId="4BC35640" w14:textId="77777777" w:rsidTr="00E12BE7">
        <w:tc>
          <w:tcPr>
            <w:tcW w:w="3616" w:type="dxa"/>
            <w:vAlign w:val="center"/>
          </w:tcPr>
          <w:p w14:paraId="1E507997" w14:textId="77777777" w:rsidR="00912537" w:rsidRPr="00E12BE7" w:rsidRDefault="00912537" w:rsidP="00912537">
            <w:pPr>
              <w:rPr>
                <w:rFonts w:ascii="Arial" w:hAnsi="Arial" w:cs="Arial"/>
                <w:color w:val="002244"/>
                <w:sz w:val="20"/>
                <w:szCs w:val="20"/>
              </w:rPr>
            </w:pPr>
          </w:p>
        </w:tc>
        <w:tc>
          <w:tcPr>
            <w:tcW w:w="972" w:type="dxa"/>
            <w:vAlign w:val="center"/>
          </w:tcPr>
          <w:p w14:paraId="1055467D" w14:textId="77777777" w:rsidR="00912537" w:rsidRPr="00E12BE7" w:rsidRDefault="00912537" w:rsidP="00912537">
            <w:pPr>
              <w:jc w:val="center"/>
              <w:rPr>
                <w:rFonts w:ascii="Arial" w:hAnsi="Arial" w:cs="Arial"/>
                <w:color w:val="002244"/>
                <w:sz w:val="20"/>
                <w:szCs w:val="20"/>
              </w:rPr>
            </w:pPr>
          </w:p>
        </w:tc>
        <w:tc>
          <w:tcPr>
            <w:tcW w:w="1143" w:type="dxa"/>
            <w:vAlign w:val="center"/>
          </w:tcPr>
          <w:p w14:paraId="327DD877" w14:textId="77777777" w:rsidR="00912537" w:rsidRPr="00E12BE7" w:rsidRDefault="00912537" w:rsidP="00912537">
            <w:pPr>
              <w:jc w:val="center"/>
              <w:rPr>
                <w:rFonts w:ascii="Arial" w:hAnsi="Arial" w:cs="Arial"/>
                <w:color w:val="002244"/>
                <w:sz w:val="20"/>
                <w:szCs w:val="20"/>
              </w:rPr>
            </w:pPr>
          </w:p>
        </w:tc>
        <w:tc>
          <w:tcPr>
            <w:tcW w:w="884" w:type="dxa"/>
            <w:vAlign w:val="center"/>
          </w:tcPr>
          <w:p w14:paraId="20E629C5" w14:textId="77777777" w:rsidR="00912537" w:rsidRPr="00E12BE7" w:rsidRDefault="00912537" w:rsidP="00912537">
            <w:pPr>
              <w:jc w:val="center"/>
              <w:rPr>
                <w:rFonts w:ascii="Arial" w:hAnsi="Arial" w:cs="Arial"/>
                <w:color w:val="002244"/>
                <w:sz w:val="20"/>
                <w:szCs w:val="20"/>
              </w:rPr>
            </w:pPr>
          </w:p>
        </w:tc>
        <w:tc>
          <w:tcPr>
            <w:tcW w:w="1083" w:type="dxa"/>
            <w:vAlign w:val="center"/>
          </w:tcPr>
          <w:p w14:paraId="38DD2A8E" w14:textId="77777777" w:rsidR="00912537" w:rsidRPr="00E12BE7" w:rsidRDefault="00912537" w:rsidP="00912537">
            <w:pPr>
              <w:jc w:val="center"/>
              <w:rPr>
                <w:rFonts w:ascii="Arial" w:hAnsi="Arial" w:cs="Arial"/>
                <w:color w:val="002244"/>
                <w:sz w:val="20"/>
                <w:szCs w:val="20"/>
              </w:rPr>
            </w:pPr>
          </w:p>
        </w:tc>
        <w:tc>
          <w:tcPr>
            <w:tcW w:w="3092" w:type="dxa"/>
            <w:vAlign w:val="center"/>
          </w:tcPr>
          <w:p w14:paraId="17B66813" w14:textId="77777777" w:rsidR="00912537" w:rsidRPr="00E12BE7" w:rsidRDefault="00912537" w:rsidP="00912537">
            <w:pPr>
              <w:rPr>
                <w:rFonts w:ascii="Arial" w:hAnsi="Arial" w:cs="Arial"/>
                <w:color w:val="002244"/>
                <w:sz w:val="20"/>
                <w:szCs w:val="20"/>
              </w:rPr>
            </w:pPr>
          </w:p>
        </w:tc>
      </w:tr>
      <w:tr w:rsidR="00A75FAE" w:rsidRPr="00E12BE7" w14:paraId="1982F5EC" w14:textId="77777777" w:rsidTr="00A75FAE">
        <w:tc>
          <w:tcPr>
            <w:tcW w:w="10790" w:type="dxa"/>
            <w:gridSpan w:val="6"/>
            <w:shd w:val="clear" w:color="auto" w:fill="D9D9D9" w:themeFill="background1" w:themeFillShade="D9"/>
            <w:vAlign w:val="center"/>
          </w:tcPr>
          <w:p w14:paraId="2110B881" w14:textId="7DA5A401" w:rsidR="00A75FAE" w:rsidRPr="00E12BE7" w:rsidRDefault="00A75FAE" w:rsidP="00A75FAE">
            <w:pPr>
              <w:jc w:val="center"/>
              <w:rPr>
                <w:rFonts w:ascii="Arial" w:hAnsi="Arial" w:cs="Arial"/>
                <w:b/>
                <w:color w:val="002244"/>
                <w:sz w:val="20"/>
                <w:szCs w:val="20"/>
              </w:rPr>
            </w:pPr>
            <w:r w:rsidRPr="00E12BE7">
              <w:rPr>
                <w:rFonts w:ascii="Arial" w:hAnsi="Arial" w:cs="Arial"/>
                <w:b/>
                <w:color w:val="002244"/>
                <w:sz w:val="20"/>
                <w:szCs w:val="20"/>
              </w:rPr>
              <w:t>COMMON AREAS</w:t>
            </w:r>
          </w:p>
        </w:tc>
      </w:tr>
      <w:tr w:rsidR="00A75FAE" w:rsidRPr="00E12BE7" w14:paraId="47A283AB" w14:textId="77777777" w:rsidTr="00E12BE7">
        <w:tc>
          <w:tcPr>
            <w:tcW w:w="3616" w:type="dxa"/>
            <w:vAlign w:val="center"/>
          </w:tcPr>
          <w:p w14:paraId="460E64D8" w14:textId="40A2057F" w:rsidR="00A75FAE" w:rsidRPr="00E12BE7" w:rsidRDefault="00A75FAE" w:rsidP="00912537">
            <w:pPr>
              <w:rPr>
                <w:rFonts w:ascii="Arial" w:hAnsi="Arial" w:cs="Arial"/>
                <w:color w:val="002244"/>
                <w:sz w:val="20"/>
                <w:szCs w:val="20"/>
              </w:rPr>
            </w:pPr>
            <w:r w:rsidRPr="00E12BE7">
              <w:rPr>
                <w:rFonts w:ascii="Arial" w:hAnsi="Arial" w:cs="Arial"/>
                <w:color w:val="002244"/>
                <w:sz w:val="20"/>
                <w:szCs w:val="20"/>
              </w:rPr>
              <w:t>Staff break room</w:t>
            </w:r>
          </w:p>
        </w:tc>
        <w:tc>
          <w:tcPr>
            <w:tcW w:w="972" w:type="dxa"/>
            <w:vAlign w:val="center"/>
          </w:tcPr>
          <w:p w14:paraId="313F98D2" w14:textId="77777777" w:rsidR="00A75FAE" w:rsidRPr="00E12BE7" w:rsidRDefault="00A75FAE" w:rsidP="00912537">
            <w:pPr>
              <w:jc w:val="center"/>
              <w:rPr>
                <w:rFonts w:ascii="Arial" w:hAnsi="Arial" w:cs="Arial"/>
                <w:color w:val="002244"/>
                <w:sz w:val="20"/>
                <w:szCs w:val="20"/>
              </w:rPr>
            </w:pPr>
          </w:p>
        </w:tc>
        <w:tc>
          <w:tcPr>
            <w:tcW w:w="1143" w:type="dxa"/>
            <w:vAlign w:val="center"/>
          </w:tcPr>
          <w:p w14:paraId="6FD68EC5" w14:textId="22B9B2D4" w:rsidR="00A75FAE" w:rsidRPr="00E12BE7" w:rsidRDefault="00A75FAE" w:rsidP="00912537">
            <w:pPr>
              <w:jc w:val="center"/>
              <w:rPr>
                <w:rFonts w:ascii="Arial" w:hAnsi="Arial" w:cs="Arial"/>
                <w:color w:val="002244"/>
                <w:sz w:val="20"/>
                <w:szCs w:val="20"/>
              </w:rPr>
            </w:pPr>
            <w:r w:rsidRPr="00E12BE7">
              <w:rPr>
                <w:rFonts w:ascii="Arial" w:hAnsi="Arial" w:cs="Arial"/>
                <w:color w:val="002244"/>
                <w:sz w:val="20"/>
                <w:szCs w:val="20"/>
              </w:rPr>
              <w:t>1</w:t>
            </w:r>
          </w:p>
        </w:tc>
        <w:tc>
          <w:tcPr>
            <w:tcW w:w="884" w:type="dxa"/>
            <w:vAlign w:val="center"/>
          </w:tcPr>
          <w:p w14:paraId="15301DA5" w14:textId="6D0FAE5A" w:rsidR="00A75FAE" w:rsidRPr="00E12BE7" w:rsidRDefault="006C6975" w:rsidP="00912537">
            <w:pPr>
              <w:jc w:val="center"/>
              <w:rPr>
                <w:rFonts w:ascii="Arial" w:hAnsi="Arial" w:cs="Arial"/>
                <w:color w:val="002244"/>
                <w:sz w:val="20"/>
                <w:szCs w:val="20"/>
              </w:rPr>
            </w:pPr>
            <w:r w:rsidRPr="00E12BE7">
              <w:rPr>
                <w:rFonts w:ascii="Arial" w:hAnsi="Arial" w:cs="Arial"/>
                <w:color w:val="002244"/>
                <w:sz w:val="20"/>
                <w:szCs w:val="20"/>
              </w:rPr>
              <w:t>300</w:t>
            </w:r>
          </w:p>
        </w:tc>
        <w:tc>
          <w:tcPr>
            <w:tcW w:w="1083" w:type="dxa"/>
            <w:vAlign w:val="center"/>
          </w:tcPr>
          <w:p w14:paraId="71EE0301" w14:textId="0DA0A87C" w:rsidR="00A75FAE" w:rsidRPr="00E12BE7" w:rsidRDefault="006C6975" w:rsidP="00912537">
            <w:pPr>
              <w:jc w:val="center"/>
              <w:rPr>
                <w:rFonts w:ascii="Arial" w:hAnsi="Arial" w:cs="Arial"/>
                <w:color w:val="002244"/>
                <w:sz w:val="20"/>
                <w:szCs w:val="20"/>
              </w:rPr>
            </w:pPr>
            <w:r w:rsidRPr="00E12BE7">
              <w:rPr>
                <w:rFonts w:ascii="Arial" w:hAnsi="Arial" w:cs="Arial"/>
                <w:color w:val="002244"/>
                <w:sz w:val="20"/>
                <w:szCs w:val="20"/>
              </w:rPr>
              <w:t>300</w:t>
            </w:r>
          </w:p>
        </w:tc>
        <w:tc>
          <w:tcPr>
            <w:tcW w:w="3092" w:type="dxa"/>
            <w:vAlign w:val="center"/>
          </w:tcPr>
          <w:p w14:paraId="52F622D1" w14:textId="77777777" w:rsidR="00A75FAE" w:rsidRPr="00E12BE7" w:rsidRDefault="00A75FAE" w:rsidP="00912537">
            <w:pPr>
              <w:rPr>
                <w:rFonts w:ascii="Arial" w:hAnsi="Arial" w:cs="Arial"/>
                <w:color w:val="002244"/>
                <w:sz w:val="20"/>
                <w:szCs w:val="20"/>
              </w:rPr>
            </w:pPr>
          </w:p>
        </w:tc>
      </w:tr>
      <w:tr w:rsidR="00A75FAE" w:rsidRPr="00E12BE7" w14:paraId="0E3D3969" w14:textId="77777777" w:rsidTr="00E12BE7">
        <w:tc>
          <w:tcPr>
            <w:tcW w:w="3616" w:type="dxa"/>
            <w:vAlign w:val="center"/>
          </w:tcPr>
          <w:p w14:paraId="21DBF9D7" w14:textId="5DD02E0F" w:rsidR="00A75FAE" w:rsidRPr="00E12BE7" w:rsidRDefault="00A75FAE" w:rsidP="00912537">
            <w:pPr>
              <w:rPr>
                <w:rFonts w:ascii="Arial" w:hAnsi="Arial" w:cs="Arial"/>
                <w:color w:val="002244"/>
                <w:sz w:val="20"/>
                <w:szCs w:val="20"/>
              </w:rPr>
            </w:pPr>
            <w:r w:rsidRPr="00E12BE7">
              <w:rPr>
                <w:rFonts w:ascii="Arial" w:hAnsi="Arial" w:cs="Arial"/>
                <w:color w:val="002244"/>
                <w:sz w:val="20"/>
                <w:szCs w:val="20"/>
              </w:rPr>
              <w:t>Electrical</w:t>
            </w:r>
          </w:p>
        </w:tc>
        <w:tc>
          <w:tcPr>
            <w:tcW w:w="972" w:type="dxa"/>
            <w:vAlign w:val="center"/>
          </w:tcPr>
          <w:p w14:paraId="0F0C5F50" w14:textId="77777777" w:rsidR="00A75FAE" w:rsidRPr="00E12BE7" w:rsidRDefault="00A75FAE" w:rsidP="00912537">
            <w:pPr>
              <w:jc w:val="center"/>
              <w:rPr>
                <w:rFonts w:ascii="Arial" w:hAnsi="Arial" w:cs="Arial"/>
                <w:color w:val="002244"/>
                <w:sz w:val="20"/>
                <w:szCs w:val="20"/>
              </w:rPr>
            </w:pPr>
          </w:p>
        </w:tc>
        <w:tc>
          <w:tcPr>
            <w:tcW w:w="1143" w:type="dxa"/>
            <w:vAlign w:val="center"/>
          </w:tcPr>
          <w:p w14:paraId="68B127FF" w14:textId="1683E924" w:rsidR="00A75FAE" w:rsidRPr="00E12BE7" w:rsidRDefault="00A75FAE" w:rsidP="00912537">
            <w:pPr>
              <w:jc w:val="center"/>
              <w:rPr>
                <w:rFonts w:ascii="Arial" w:hAnsi="Arial" w:cs="Arial"/>
                <w:color w:val="002244"/>
                <w:sz w:val="20"/>
                <w:szCs w:val="20"/>
              </w:rPr>
            </w:pPr>
            <w:r w:rsidRPr="00E12BE7">
              <w:rPr>
                <w:rFonts w:ascii="Arial" w:hAnsi="Arial" w:cs="Arial"/>
                <w:color w:val="002244"/>
                <w:sz w:val="20"/>
                <w:szCs w:val="20"/>
              </w:rPr>
              <w:t>1</w:t>
            </w:r>
          </w:p>
        </w:tc>
        <w:tc>
          <w:tcPr>
            <w:tcW w:w="884" w:type="dxa"/>
            <w:vAlign w:val="center"/>
          </w:tcPr>
          <w:p w14:paraId="6F585AB8" w14:textId="5D93CEF0" w:rsidR="00A75FAE" w:rsidRPr="00E12BE7" w:rsidRDefault="00A75FAE" w:rsidP="00912537">
            <w:pPr>
              <w:jc w:val="center"/>
              <w:rPr>
                <w:rFonts w:ascii="Arial" w:hAnsi="Arial" w:cs="Arial"/>
                <w:color w:val="002244"/>
                <w:sz w:val="20"/>
                <w:szCs w:val="20"/>
              </w:rPr>
            </w:pPr>
            <w:r w:rsidRPr="00E12BE7">
              <w:rPr>
                <w:rFonts w:ascii="Arial" w:hAnsi="Arial" w:cs="Arial"/>
                <w:color w:val="002244"/>
                <w:sz w:val="20"/>
                <w:szCs w:val="20"/>
              </w:rPr>
              <w:t>30</w:t>
            </w:r>
          </w:p>
        </w:tc>
        <w:tc>
          <w:tcPr>
            <w:tcW w:w="1083" w:type="dxa"/>
            <w:vAlign w:val="center"/>
          </w:tcPr>
          <w:p w14:paraId="2B9D3311" w14:textId="0A76A442" w:rsidR="00A75FAE" w:rsidRPr="00E12BE7" w:rsidRDefault="00A75FAE" w:rsidP="00912537">
            <w:pPr>
              <w:jc w:val="center"/>
              <w:rPr>
                <w:rFonts w:ascii="Arial" w:hAnsi="Arial" w:cs="Arial"/>
                <w:color w:val="002244"/>
                <w:sz w:val="20"/>
                <w:szCs w:val="20"/>
              </w:rPr>
            </w:pPr>
            <w:r w:rsidRPr="00E12BE7">
              <w:rPr>
                <w:rFonts w:ascii="Arial" w:hAnsi="Arial" w:cs="Arial"/>
                <w:color w:val="002244"/>
                <w:sz w:val="20"/>
                <w:szCs w:val="20"/>
              </w:rPr>
              <w:t>30</w:t>
            </w:r>
          </w:p>
        </w:tc>
        <w:tc>
          <w:tcPr>
            <w:tcW w:w="3092" w:type="dxa"/>
            <w:vAlign w:val="center"/>
          </w:tcPr>
          <w:p w14:paraId="48BCCE25" w14:textId="77777777" w:rsidR="00A75FAE" w:rsidRPr="00E12BE7" w:rsidRDefault="00A75FAE" w:rsidP="00912537">
            <w:pPr>
              <w:rPr>
                <w:rFonts w:ascii="Arial" w:hAnsi="Arial" w:cs="Arial"/>
                <w:color w:val="002244"/>
                <w:sz w:val="20"/>
                <w:szCs w:val="20"/>
              </w:rPr>
            </w:pPr>
          </w:p>
        </w:tc>
      </w:tr>
      <w:tr w:rsidR="00A75FAE" w:rsidRPr="00E12BE7" w14:paraId="4F237FB8" w14:textId="77777777" w:rsidTr="00E12BE7">
        <w:tc>
          <w:tcPr>
            <w:tcW w:w="3616" w:type="dxa"/>
            <w:vAlign w:val="center"/>
          </w:tcPr>
          <w:p w14:paraId="1FC51BC6" w14:textId="1FE78C63" w:rsidR="00A75FAE" w:rsidRPr="00E12BE7" w:rsidRDefault="00A75FAE" w:rsidP="00912537">
            <w:pPr>
              <w:rPr>
                <w:rFonts w:ascii="Arial" w:hAnsi="Arial" w:cs="Arial"/>
                <w:color w:val="002244"/>
                <w:sz w:val="20"/>
                <w:szCs w:val="20"/>
              </w:rPr>
            </w:pPr>
            <w:r w:rsidRPr="00E12BE7">
              <w:rPr>
                <w:rFonts w:ascii="Arial" w:hAnsi="Arial" w:cs="Arial"/>
                <w:color w:val="002244"/>
                <w:sz w:val="20"/>
                <w:szCs w:val="20"/>
              </w:rPr>
              <w:t>Mechanical</w:t>
            </w:r>
          </w:p>
        </w:tc>
        <w:tc>
          <w:tcPr>
            <w:tcW w:w="972" w:type="dxa"/>
            <w:vAlign w:val="center"/>
          </w:tcPr>
          <w:p w14:paraId="67C72C75" w14:textId="77777777" w:rsidR="00A75FAE" w:rsidRPr="00E12BE7" w:rsidRDefault="00A75FAE" w:rsidP="00912537">
            <w:pPr>
              <w:jc w:val="center"/>
              <w:rPr>
                <w:rFonts w:ascii="Arial" w:hAnsi="Arial" w:cs="Arial"/>
                <w:color w:val="002244"/>
                <w:sz w:val="20"/>
                <w:szCs w:val="20"/>
              </w:rPr>
            </w:pPr>
          </w:p>
        </w:tc>
        <w:tc>
          <w:tcPr>
            <w:tcW w:w="1143" w:type="dxa"/>
            <w:vAlign w:val="center"/>
          </w:tcPr>
          <w:p w14:paraId="5F0160D0" w14:textId="110183F1" w:rsidR="00A75FAE" w:rsidRPr="00E12BE7" w:rsidRDefault="00A75FAE" w:rsidP="00912537">
            <w:pPr>
              <w:jc w:val="center"/>
              <w:rPr>
                <w:rFonts w:ascii="Arial" w:hAnsi="Arial" w:cs="Arial"/>
                <w:color w:val="002244"/>
                <w:sz w:val="20"/>
                <w:szCs w:val="20"/>
              </w:rPr>
            </w:pPr>
            <w:r w:rsidRPr="00E12BE7">
              <w:rPr>
                <w:rFonts w:ascii="Arial" w:hAnsi="Arial" w:cs="Arial"/>
                <w:color w:val="002244"/>
                <w:sz w:val="20"/>
                <w:szCs w:val="20"/>
              </w:rPr>
              <w:t>1</w:t>
            </w:r>
          </w:p>
        </w:tc>
        <w:tc>
          <w:tcPr>
            <w:tcW w:w="884" w:type="dxa"/>
            <w:vAlign w:val="center"/>
          </w:tcPr>
          <w:p w14:paraId="52EC035F" w14:textId="022F5D17" w:rsidR="00A75FAE" w:rsidRPr="00E12BE7" w:rsidRDefault="00A75FAE" w:rsidP="00912537">
            <w:pPr>
              <w:jc w:val="center"/>
              <w:rPr>
                <w:rFonts w:ascii="Arial" w:hAnsi="Arial" w:cs="Arial"/>
                <w:color w:val="002244"/>
                <w:sz w:val="20"/>
                <w:szCs w:val="20"/>
              </w:rPr>
            </w:pPr>
            <w:r w:rsidRPr="00E12BE7">
              <w:rPr>
                <w:rFonts w:ascii="Arial" w:hAnsi="Arial" w:cs="Arial"/>
                <w:color w:val="002244"/>
                <w:sz w:val="20"/>
                <w:szCs w:val="20"/>
              </w:rPr>
              <w:t>30</w:t>
            </w:r>
          </w:p>
        </w:tc>
        <w:tc>
          <w:tcPr>
            <w:tcW w:w="1083" w:type="dxa"/>
            <w:vAlign w:val="center"/>
          </w:tcPr>
          <w:p w14:paraId="434A3E5C" w14:textId="6E12F918" w:rsidR="00A75FAE" w:rsidRPr="00E12BE7" w:rsidRDefault="00A75FAE" w:rsidP="00912537">
            <w:pPr>
              <w:jc w:val="center"/>
              <w:rPr>
                <w:rFonts w:ascii="Arial" w:hAnsi="Arial" w:cs="Arial"/>
                <w:color w:val="002244"/>
                <w:sz w:val="20"/>
                <w:szCs w:val="20"/>
              </w:rPr>
            </w:pPr>
            <w:r w:rsidRPr="00E12BE7">
              <w:rPr>
                <w:rFonts w:ascii="Arial" w:hAnsi="Arial" w:cs="Arial"/>
                <w:color w:val="002244"/>
                <w:sz w:val="20"/>
                <w:szCs w:val="20"/>
              </w:rPr>
              <w:t>30</w:t>
            </w:r>
          </w:p>
        </w:tc>
        <w:tc>
          <w:tcPr>
            <w:tcW w:w="3092" w:type="dxa"/>
            <w:vAlign w:val="center"/>
          </w:tcPr>
          <w:p w14:paraId="12472A03" w14:textId="77777777" w:rsidR="00A75FAE" w:rsidRPr="00E12BE7" w:rsidRDefault="00A75FAE" w:rsidP="00912537">
            <w:pPr>
              <w:rPr>
                <w:rFonts w:ascii="Arial" w:hAnsi="Arial" w:cs="Arial"/>
                <w:color w:val="002244"/>
                <w:sz w:val="20"/>
                <w:szCs w:val="20"/>
              </w:rPr>
            </w:pPr>
          </w:p>
        </w:tc>
      </w:tr>
      <w:tr w:rsidR="00A75FAE" w:rsidRPr="00E12BE7" w14:paraId="45426072" w14:textId="77777777" w:rsidTr="00E12BE7">
        <w:tc>
          <w:tcPr>
            <w:tcW w:w="3616" w:type="dxa"/>
            <w:vAlign w:val="center"/>
          </w:tcPr>
          <w:p w14:paraId="3EB7469F" w14:textId="1CAA455E" w:rsidR="00A75FAE" w:rsidRPr="00E12BE7" w:rsidRDefault="00A75FAE" w:rsidP="00912537">
            <w:pPr>
              <w:rPr>
                <w:rFonts w:ascii="Arial" w:hAnsi="Arial" w:cs="Arial"/>
                <w:color w:val="002244"/>
                <w:sz w:val="20"/>
                <w:szCs w:val="20"/>
              </w:rPr>
            </w:pPr>
            <w:r w:rsidRPr="00E12BE7">
              <w:rPr>
                <w:rFonts w:ascii="Arial" w:hAnsi="Arial" w:cs="Arial"/>
                <w:color w:val="002244"/>
                <w:sz w:val="20"/>
                <w:szCs w:val="20"/>
              </w:rPr>
              <w:t>Janitor’s closet</w:t>
            </w:r>
          </w:p>
        </w:tc>
        <w:tc>
          <w:tcPr>
            <w:tcW w:w="972" w:type="dxa"/>
            <w:vAlign w:val="center"/>
          </w:tcPr>
          <w:p w14:paraId="181D1A1B" w14:textId="77777777" w:rsidR="00A75FAE" w:rsidRPr="00E12BE7" w:rsidRDefault="00A75FAE" w:rsidP="00912537">
            <w:pPr>
              <w:jc w:val="center"/>
              <w:rPr>
                <w:rFonts w:ascii="Arial" w:hAnsi="Arial" w:cs="Arial"/>
                <w:color w:val="002244"/>
                <w:sz w:val="20"/>
                <w:szCs w:val="20"/>
              </w:rPr>
            </w:pPr>
          </w:p>
        </w:tc>
        <w:tc>
          <w:tcPr>
            <w:tcW w:w="1143" w:type="dxa"/>
            <w:vAlign w:val="center"/>
          </w:tcPr>
          <w:p w14:paraId="2F7F3734" w14:textId="4B33D707" w:rsidR="00A75FAE" w:rsidRPr="00E12BE7" w:rsidRDefault="00A75FAE" w:rsidP="00912537">
            <w:pPr>
              <w:jc w:val="center"/>
              <w:rPr>
                <w:rFonts w:ascii="Arial" w:hAnsi="Arial" w:cs="Arial"/>
                <w:color w:val="002244"/>
                <w:sz w:val="20"/>
                <w:szCs w:val="20"/>
              </w:rPr>
            </w:pPr>
            <w:r w:rsidRPr="00E12BE7">
              <w:rPr>
                <w:rFonts w:ascii="Arial" w:hAnsi="Arial" w:cs="Arial"/>
                <w:color w:val="002244"/>
                <w:sz w:val="20"/>
                <w:szCs w:val="20"/>
              </w:rPr>
              <w:t>1</w:t>
            </w:r>
          </w:p>
        </w:tc>
        <w:tc>
          <w:tcPr>
            <w:tcW w:w="884" w:type="dxa"/>
            <w:vAlign w:val="center"/>
          </w:tcPr>
          <w:p w14:paraId="3E75A4FA" w14:textId="1ECD0402" w:rsidR="00A75FAE" w:rsidRPr="00E12BE7" w:rsidRDefault="00A75FAE" w:rsidP="00912537">
            <w:pPr>
              <w:jc w:val="center"/>
              <w:rPr>
                <w:rFonts w:ascii="Arial" w:hAnsi="Arial" w:cs="Arial"/>
                <w:color w:val="002244"/>
                <w:sz w:val="20"/>
                <w:szCs w:val="20"/>
              </w:rPr>
            </w:pPr>
            <w:r w:rsidRPr="00E12BE7">
              <w:rPr>
                <w:rFonts w:ascii="Arial" w:hAnsi="Arial" w:cs="Arial"/>
                <w:color w:val="002244"/>
                <w:sz w:val="20"/>
                <w:szCs w:val="20"/>
              </w:rPr>
              <w:t>30</w:t>
            </w:r>
          </w:p>
        </w:tc>
        <w:tc>
          <w:tcPr>
            <w:tcW w:w="1083" w:type="dxa"/>
            <w:vAlign w:val="center"/>
          </w:tcPr>
          <w:p w14:paraId="4246D18E" w14:textId="3A1F79BF" w:rsidR="00A75FAE" w:rsidRPr="00E12BE7" w:rsidRDefault="00A75FAE" w:rsidP="00912537">
            <w:pPr>
              <w:jc w:val="center"/>
              <w:rPr>
                <w:rFonts w:ascii="Arial" w:hAnsi="Arial" w:cs="Arial"/>
                <w:color w:val="002244"/>
                <w:sz w:val="20"/>
                <w:szCs w:val="20"/>
              </w:rPr>
            </w:pPr>
            <w:r w:rsidRPr="00E12BE7">
              <w:rPr>
                <w:rFonts w:ascii="Arial" w:hAnsi="Arial" w:cs="Arial"/>
                <w:color w:val="002244"/>
                <w:sz w:val="20"/>
                <w:szCs w:val="20"/>
              </w:rPr>
              <w:t>30</w:t>
            </w:r>
          </w:p>
        </w:tc>
        <w:tc>
          <w:tcPr>
            <w:tcW w:w="3092" w:type="dxa"/>
            <w:vAlign w:val="center"/>
          </w:tcPr>
          <w:p w14:paraId="31E1FA0C" w14:textId="77777777" w:rsidR="00A75FAE" w:rsidRPr="00E12BE7" w:rsidRDefault="00A75FAE" w:rsidP="00912537">
            <w:pPr>
              <w:rPr>
                <w:rFonts w:ascii="Arial" w:hAnsi="Arial" w:cs="Arial"/>
                <w:color w:val="002244"/>
                <w:sz w:val="20"/>
                <w:szCs w:val="20"/>
              </w:rPr>
            </w:pPr>
          </w:p>
        </w:tc>
      </w:tr>
      <w:tr w:rsidR="00A75FAE" w:rsidRPr="00E12BE7" w14:paraId="5A3D4841" w14:textId="77777777" w:rsidTr="00E12BE7">
        <w:tc>
          <w:tcPr>
            <w:tcW w:w="3616" w:type="dxa"/>
            <w:vAlign w:val="center"/>
          </w:tcPr>
          <w:p w14:paraId="73E8BDFA" w14:textId="77777777" w:rsidR="00A75FAE" w:rsidRPr="00E12BE7" w:rsidRDefault="00A75FAE" w:rsidP="00912537">
            <w:pPr>
              <w:rPr>
                <w:rFonts w:ascii="Arial" w:hAnsi="Arial" w:cs="Arial"/>
                <w:color w:val="002244"/>
                <w:sz w:val="20"/>
                <w:szCs w:val="20"/>
              </w:rPr>
            </w:pPr>
          </w:p>
        </w:tc>
        <w:tc>
          <w:tcPr>
            <w:tcW w:w="972" w:type="dxa"/>
            <w:vAlign w:val="center"/>
          </w:tcPr>
          <w:p w14:paraId="42CD262B" w14:textId="77777777" w:rsidR="00A75FAE" w:rsidRPr="00E12BE7" w:rsidRDefault="00A75FAE" w:rsidP="00912537">
            <w:pPr>
              <w:jc w:val="center"/>
              <w:rPr>
                <w:rFonts w:ascii="Arial" w:hAnsi="Arial" w:cs="Arial"/>
                <w:color w:val="002244"/>
                <w:sz w:val="20"/>
                <w:szCs w:val="20"/>
              </w:rPr>
            </w:pPr>
          </w:p>
        </w:tc>
        <w:tc>
          <w:tcPr>
            <w:tcW w:w="1143" w:type="dxa"/>
            <w:vAlign w:val="center"/>
          </w:tcPr>
          <w:p w14:paraId="533E0D52" w14:textId="77777777" w:rsidR="00A75FAE" w:rsidRPr="00E12BE7" w:rsidRDefault="00A75FAE" w:rsidP="00912537">
            <w:pPr>
              <w:jc w:val="center"/>
              <w:rPr>
                <w:rFonts w:ascii="Arial" w:hAnsi="Arial" w:cs="Arial"/>
                <w:color w:val="002244"/>
                <w:sz w:val="20"/>
                <w:szCs w:val="20"/>
              </w:rPr>
            </w:pPr>
          </w:p>
        </w:tc>
        <w:tc>
          <w:tcPr>
            <w:tcW w:w="884" w:type="dxa"/>
            <w:vAlign w:val="center"/>
          </w:tcPr>
          <w:p w14:paraId="0E91EA7E" w14:textId="77777777" w:rsidR="00A75FAE" w:rsidRPr="00E12BE7" w:rsidRDefault="00A75FAE" w:rsidP="00912537">
            <w:pPr>
              <w:jc w:val="center"/>
              <w:rPr>
                <w:rFonts w:ascii="Arial" w:hAnsi="Arial" w:cs="Arial"/>
                <w:color w:val="002244"/>
                <w:sz w:val="20"/>
                <w:szCs w:val="20"/>
              </w:rPr>
            </w:pPr>
          </w:p>
        </w:tc>
        <w:tc>
          <w:tcPr>
            <w:tcW w:w="1083" w:type="dxa"/>
            <w:vAlign w:val="center"/>
          </w:tcPr>
          <w:p w14:paraId="0EDDA63D" w14:textId="77777777" w:rsidR="00A75FAE" w:rsidRPr="00E12BE7" w:rsidRDefault="00A75FAE" w:rsidP="00912537">
            <w:pPr>
              <w:jc w:val="center"/>
              <w:rPr>
                <w:rFonts w:ascii="Arial" w:hAnsi="Arial" w:cs="Arial"/>
                <w:color w:val="002244"/>
                <w:sz w:val="20"/>
                <w:szCs w:val="20"/>
              </w:rPr>
            </w:pPr>
          </w:p>
        </w:tc>
        <w:tc>
          <w:tcPr>
            <w:tcW w:w="3092" w:type="dxa"/>
            <w:vAlign w:val="center"/>
          </w:tcPr>
          <w:p w14:paraId="683F2A0E" w14:textId="77777777" w:rsidR="00A75FAE" w:rsidRPr="00E12BE7" w:rsidRDefault="00A75FAE" w:rsidP="00912537">
            <w:pPr>
              <w:rPr>
                <w:rFonts w:ascii="Arial" w:hAnsi="Arial" w:cs="Arial"/>
                <w:color w:val="002244"/>
                <w:sz w:val="20"/>
                <w:szCs w:val="20"/>
              </w:rPr>
            </w:pPr>
          </w:p>
        </w:tc>
      </w:tr>
      <w:tr w:rsidR="00A75FAE" w:rsidRPr="00E12BE7" w14:paraId="23FEF8B1" w14:textId="77777777" w:rsidTr="00E12BE7">
        <w:tc>
          <w:tcPr>
            <w:tcW w:w="3616" w:type="dxa"/>
            <w:shd w:val="clear" w:color="auto" w:fill="D9D9D9" w:themeFill="background1" w:themeFillShade="D9"/>
            <w:vAlign w:val="center"/>
          </w:tcPr>
          <w:p w14:paraId="18C49929" w14:textId="07976EA1" w:rsidR="00A75FAE" w:rsidRPr="00E12BE7" w:rsidRDefault="00A75FAE" w:rsidP="00912537">
            <w:pPr>
              <w:rPr>
                <w:rFonts w:ascii="Arial" w:hAnsi="Arial" w:cs="Arial"/>
                <w:b/>
                <w:color w:val="002244"/>
                <w:sz w:val="20"/>
                <w:szCs w:val="20"/>
              </w:rPr>
            </w:pPr>
            <w:r w:rsidRPr="00E12BE7">
              <w:rPr>
                <w:rFonts w:ascii="Arial" w:hAnsi="Arial" w:cs="Arial"/>
                <w:b/>
                <w:color w:val="002244"/>
                <w:sz w:val="20"/>
                <w:szCs w:val="20"/>
              </w:rPr>
              <w:t>SUBTOTAL</w:t>
            </w:r>
          </w:p>
        </w:tc>
        <w:tc>
          <w:tcPr>
            <w:tcW w:w="972" w:type="dxa"/>
            <w:shd w:val="clear" w:color="auto" w:fill="D9D9D9" w:themeFill="background1" w:themeFillShade="D9"/>
            <w:vAlign w:val="center"/>
          </w:tcPr>
          <w:p w14:paraId="493480A0" w14:textId="77777777" w:rsidR="00A75FAE" w:rsidRPr="00E12BE7" w:rsidRDefault="00A75FAE" w:rsidP="00912537">
            <w:pPr>
              <w:jc w:val="center"/>
              <w:rPr>
                <w:rFonts w:ascii="Arial" w:hAnsi="Arial" w:cs="Arial"/>
                <w:b/>
                <w:color w:val="002244"/>
                <w:sz w:val="20"/>
                <w:szCs w:val="20"/>
              </w:rPr>
            </w:pPr>
          </w:p>
        </w:tc>
        <w:tc>
          <w:tcPr>
            <w:tcW w:w="1143" w:type="dxa"/>
            <w:shd w:val="clear" w:color="auto" w:fill="D9D9D9" w:themeFill="background1" w:themeFillShade="D9"/>
            <w:vAlign w:val="center"/>
          </w:tcPr>
          <w:p w14:paraId="7E3765F1" w14:textId="77777777" w:rsidR="00A75FAE" w:rsidRPr="00E12BE7" w:rsidRDefault="00A75FAE" w:rsidP="00912537">
            <w:pPr>
              <w:jc w:val="center"/>
              <w:rPr>
                <w:rFonts w:ascii="Arial" w:hAnsi="Arial" w:cs="Arial"/>
                <w:b/>
                <w:color w:val="002244"/>
                <w:sz w:val="20"/>
                <w:szCs w:val="20"/>
              </w:rPr>
            </w:pPr>
          </w:p>
        </w:tc>
        <w:tc>
          <w:tcPr>
            <w:tcW w:w="884" w:type="dxa"/>
            <w:shd w:val="clear" w:color="auto" w:fill="D9D9D9" w:themeFill="background1" w:themeFillShade="D9"/>
            <w:vAlign w:val="center"/>
          </w:tcPr>
          <w:p w14:paraId="2E4EDD5E" w14:textId="77777777" w:rsidR="00A75FAE" w:rsidRPr="00E12BE7" w:rsidRDefault="00A75FAE" w:rsidP="00912537">
            <w:pPr>
              <w:jc w:val="center"/>
              <w:rPr>
                <w:rFonts w:ascii="Arial" w:hAnsi="Arial" w:cs="Arial"/>
                <w:b/>
                <w:color w:val="002244"/>
                <w:sz w:val="20"/>
                <w:szCs w:val="20"/>
              </w:rPr>
            </w:pPr>
          </w:p>
        </w:tc>
        <w:tc>
          <w:tcPr>
            <w:tcW w:w="1083" w:type="dxa"/>
            <w:shd w:val="clear" w:color="auto" w:fill="D9D9D9" w:themeFill="background1" w:themeFillShade="D9"/>
            <w:vAlign w:val="center"/>
          </w:tcPr>
          <w:p w14:paraId="228F1AB8" w14:textId="335125E4" w:rsidR="00A75FAE" w:rsidRPr="00E12BE7" w:rsidRDefault="00377537" w:rsidP="00912537">
            <w:pPr>
              <w:jc w:val="center"/>
              <w:rPr>
                <w:rFonts w:ascii="Arial" w:hAnsi="Arial" w:cs="Arial"/>
                <w:b/>
                <w:color w:val="002244"/>
                <w:sz w:val="20"/>
                <w:szCs w:val="20"/>
              </w:rPr>
            </w:pPr>
            <w:r>
              <w:rPr>
                <w:rFonts w:ascii="Arial" w:hAnsi="Arial" w:cs="Arial"/>
                <w:b/>
                <w:color w:val="002244"/>
                <w:sz w:val="20"/>
                <w:szCs w:val="20"/>
              </w:rPr>
              <w:t>3,951</w:t>
            </w:r>
          </w:p>
        </w:tc>
        <w:tc>
          <w:tcPr>
            <w:tcW w:w="3092" w:type="dxa"/>
            <w:shd w:val="clear" w:color="auto" w:fill="D9D9D9" w:themeFill="background1" w:themeFillShade="D9"/>
            <w:vAlign w:val="center"/>
          </w:tcPr>
          <w:p w14:paraId="6700C7D4" w14:textId="77777777" w:rsidR="00A75FAE" w:rsidRPr="00E12BE7" w:rsidRDefault="00A75FAE" w:rsidP="00912537">
            <w:pPr>
              <w:rPr>
                <w:rFonts w:ascii="Arial" w:hAnsi="Arial" w:cs="Arial"/>
                <w:b/>
                <w:color w:val="002244"/>
                <w:sz w:val="20"/>
                <w:szCs w:val="20"/>
              </w:rPr>
            </w:pPr>
          </w:p>
        </w:tc>
      </w:tr>
      <w:tr w:rsidR="00A75FAE" w:rsidRPr="00E12BE7" w14:paraId="32462FA9" w14:textId="77777777" w:rsidTr="00E12BE7">
        <w:tc>
          <w:tcPr>
            <w:tcW w:w="3616" w:type="dxa"/>
            <w:shd w:val="clear" w:color="auto" w:fill="D9D9D9" w:themeFill="background1" w:themeFillShade="D9"/>
            <w:vAlign w:val="center"/>
          </w:tcPr>
          <w:p w14:paraId="7A60339F" w14:textId="499F45EE" w:rsidR="00A75FAE" w:rsidRPr="00E12BE7" w:rsidRDefault="00A75FAE" w:rsidP="00912537">
            <w:pPr>
              <w:rPr>
                <w:rFonts w:ascii="Arial" w:hAnsi="Arial" w:cs="Arial"/>
                <w:b/>
                <w:color w:val="002244"/>
                <w:sz w:val="20"/>
                <w:szCs w:val="20"/>
              </w:rPr>
            </w:pPr>
            <w:r w:rsidRPr="00E12BE7">
              <w:rPr>
                <w:rFonts w:ascii="Arial" w:hAnsi="Arial" w:cs="Arial"/>
                <w:b/>
                <w:color w:val="002244"/>
                <w:sz w:val="20"/>
                <w:szCs w:val="20"/>
              </w:rPr>
              <w:t>35% Circulation</w:t>
            </w:r>
          </w:p>
        </w:tc>
        <w:tc>
          <w:tcPr>
            <w:tcW w:w="972" w:type="dxa"/>
            <w:shd w:val="clear" w:color="auto" w:fill="D9D9D9" w:themeFill="background1" w:themeFillShade="D9"/>
            <w:vAlign w:val="center"/>
          </w:tcPr>
          <w:p w14:paraId="57A95A5D" w14:textId="77777777" w:rsidR="00A75FAE" w:rsidRPr="00E12BE7" w:rsidRDefault="00A75FAE" w:rsidP="00912537">
            <w:pPr>
              <w:jc w:val="center"/>
              <w:rPr>
                <w:rFonts w:ascii="Arial" w:hAnsi="Arial" w:cs="Arial"/>
                <w:b/>
                <w:color w:val="002244"/>
                <w:sz w:val="20"/>
                <w:szCs w:val="20"/>
              </w:rPr>
            </w:pPr>
          </w:p>
        </w:tc>
        <w:tc>
          <w:tcPr>
            <w:tcW w:w="1143" w:type="dxa"/>
            <w:shd w:val="clear" w:color="auto" w:fill="D9D9D9" w:themeFill="background1" w:themeFillShade="D9"/>
            <w:vAlign w:val="center"/>
          </w:tcPr>
          <w:p w14:paraId="16FC8884" w14:textId="77777777" w:rsidR="00A75FAE" w:rsidRPr="00E12BE7" w:rsidRDefault="00A75FAE" w:rsidP="00912537">
            <w:pPr>
              <w:jc w:val="center"/>
              <w:rPr>
                <w:rFonts w:ascii="Arial" w:hAnsi="Arial" w:cs="Arial"/>
                <w:b/>
                <w:color w:val="002244"/>
                <w:sz w:val="20"/>
                <w:szCs w:val="20"/>
              </w:rPr>
            </w:pPr>
          </w:p>
        </w:tc>
        <w:tc>
          <w:tcPr>
            <w:tcW w:w="884" w:type="dxa"/>
            <w:shd w:val="clear" w:color="auto" w:fill="D9D9D9" w:themeFill="background1" w:themeFillShade="D9"/>
            <w:vAlign w:val="center"/>
          </w:tcPr>
          <w:p w14:paraId="710DE48D" w14:textId="77777777" w:rsidR="00A75FAE" w:rsidRPr="00E12BE7" w:rsidRDefault="00A75FAE" w:rsidP="00912537">
            <w:pPr>
              <w:jc w:val="center"/>
              <w:rPr>
                <w:rFonts w:ascii="Arial" w:hAnsi="Arial" w:cs="Arial"/>
                <w:b/>
                <w:color w:val="002244"/>
                <w:sz w:val="20"/>
                <w:szCs w:val="20"/>
              </w:rPr>
            </w:pPr>
          </w:p>
        </w:tc>
        <w:tc>
          <w:tcPr>
            <w:tcW w:w="1083" w:type="dxa"/>
            <w:shd w:val="clear" w:color="auto" w:fill="D9D9D9" w:themeFill="background1" w:themeFillShade="D9"/>
            <w:vAlign w:val="center"/>
          </w:tcPr>
          <w:p w14:paraId="3D05E2B2" w14:textId="30EAAA7B" w:rsidR="00A75FAE" w:rsidRPr="00E12BE7" w:rsidRDefault="00377537" w:rsidP="00912537">
            <w:pPr>
              <w:jc w:val="center"/>
              <w:rPr>
                <w:rFonts w:ascii="Arial" w:hAnsi="Arial" w:cs="Arial"/>
                <w:b/>
                <w:color w:val="002244"/>
                <w:sz w:val="20"/>
                <w:szCs w:val="20"/>
              </w:rPr>
            </w:pPr>
            <w:r>
              <w:rPr>
                <w:rFonts w:ascii="Arial" w:hAnsi="Arial" w:cs="Arial"/>
                <w:b/>
                <w:color w:val="002244"/>
                <w:sz w:val="20"/>
                <w:szCs w:val="20"/>
              </w:rPr>
              <w:t>5,333</w:t>
            </w:r>
          </w:p>
        </w:tc>
        <w:tc>
          <w:tcPr>
            <w:tcW w:w="3092" w:type="dxa"/>
            <w:shd w:val="clear" w:color="auto" w:fill="D9D9D9" w:themeFill="background1" w:themeFillShade="D9"/>
            <w:vAlign w:val="center"/>
          </w:tcPr>
          <w:p w14:paraId="25D688AE" w14:textId="77777777" w:rsidR="00A75FAE" w:rsidRPr="00E12BE7" w:rsidRDefault="00A75FAE" w:rsidP="00912537">
            <w:pPr>
              <w:rPr>
                <w:rFonts w:ascii="Arial" w:hAnsi="Arial" w:cs="Arial"/>
                <w:b/>
                <w:color w:val="002244"/>
                <w:sz w:val="20"/>
                <w:szCs w:val="20"/>
              </w:rPr>
            </w:pPr>
          </w:p>
        </w:tc>
      </w:tr>
      <w:tr w:rsidR="00A75FAE" w:rsidRPr="00E12BE7" w14:paraId="7599C933" w14:textId="77777777" w:rsidTr="00E12BE7">
        <w:tc>
          <w:tcPr>
            <w:tcW w:w="3616" w:type="dxa"/>
            <w:vAlign w:val="center"/>
          </w:tcPr>
          <w:p w14:paraId="363B45C7" w14:textId="77777777" w:rsidR="00A75FAE" w:rsidRPr="00E12BE7" w:rsidRDefault="00A75FAE" w:rsidP="00912537">
            <w:pPr>
              <w:rPr>
                <w:rFonts w:ascii="Arial" w:hAnsi="Arial" w:cs="Arial"/>
                <w:color w:val="002244"/>
                <w:sz w:val="20"/>
                <w:szCs w:val="20"/>
              </w:rPr>
            </w:pPr>
          </w:p>
        </w:tc>
        <w:tc>
          <w:tcPr>
            <w:tcW w:w="972" w:type="dxa"/>
            <w:vAlign w:val="center"/>
          </w:tcPr>
          <w:p w14:paraId="1AF0A622" w14:textId="77777777" w:rsidR="00A75FAE" w:rsidRPr="00E12BE7" w:rsidRDefault="00A75FAE" w:rsidP="00912537">
            <w:pPr>
              <w:jc w:val="center"/>
              <w:rPr>
                <w:rFonts w:ascii="Arial" w:hAnsi="Arial" w:cs="Arial"/>
                <w:color w:val="002244"/>
                <w:sz w:val="20"/>
                <w:szCs w:val="20"/>
              </w:rPr>
            </w:pPr>
          </w:p>
        </w:tc>
        <w:tc>
          <w:tcPr>
            <w:tcW w:w="1143" w:type="dxa"/>
            <w:vAlign w:val="center"/>
          </w:tcPr>
          <w:p w14:paraId="1D221ABB" w14:textId="77777777" w:rsidR="00A75FAE" w:rsidRPr="00E12BE7" w:rsidRDefault="00A75FAE" w:rsidP="00912537">
            <w:pPr>
              <w:jc w:val="center"/>
              <w:rPr>
                <w:rFonts w:ascii="Arial" w:hAnsi="Arial" w:cs="Arial"/>
                <w:color w:val="002244"/>
                <w:sz w:val="20"/>
                <w:szCs w:val="20"/>
              </w:rPr>
            </w:pPr>
          </w:p>
        </w:tc>
        <w:tc>
          <w:tcPr>
            <w:tcW w:w="884" w:type="dxa"/>
            <w:vAlign w:val="center"/>
          </w:tcPr>
          <w:p w14:paraId="40682A23" w14:textId="77777777" w:rsidR="00A75FAE" w:rsidRPr="00E12BE7" w:rsidRDefault="00A75FAE" w:rsidP="00912537">
            <w:pPr>
              <w:jc w:val="center"/>
              <w:rPr>
                <w:rFonts w:ascii="Arial" w:hAnsi="Arial" w:cs="Arial"/>
                <w:color w:val="002244"/>
                <w:sz w:val="20"/>
                <w:szCs w:val="20"/>
              </w:rPr>
            </w:pPr>
          </w:p>
        </w:tc>
        <w:tc>
          <w:tcPr>
            <w:tcW w:w="1083" w:type="dxa"/>
            <w:vAlign w:val="center"/>
          </w:tcPr>
          <w:p w14:paraId="77254F03" w14:textId="77777777" w:rsidR="00A75FAE" w:rsidRPr="00E12BE7" w:rsidRDefault="00A75FAE" w:rsidP="00912537">
            <w:pPr>
              <w:jc w:val="center"/>
              <w:rPr>
                <w:rFonts w:ascii="Arial" w:hAnsi="Arial" w:cs="Arial"/>
                <w:color w:val="002244"/>
                <w:sz w:val="20"/>
                <w:szCs w:val="20"/>
              </w:rPr>
            </w:pPr>
          </w:p>
        </w:tc>
        <w:tc>
          <w:tcPr>
            <w:tcW w:w="3092" w:type="dxa"/>
            <w:vAlign w:val="center"/>
          </w:tcPr>
          <w:p w14:paraId="6D551F2C" w14:textId="77777777" w:rsidR="00A75FAE" w:rsidRPr="00E12BE7" w:rsidRDefault="00A75FAE" w:rsidP="00912537">
            <w:pPr>
              <w:rPr>
                <w:rFonts w:ascii="Arial" w:hAnsi="Arial" w:cs="Arial"/>
                <w:color w:val="002244"/>
                <w:sz w:val="20"/>
                <w:szCs w:val="20"/>
              </w:rPr>
            </w:pPr>
          </w:p>
        </w:tc>
      </w:tr>
      <w:tr w:rsidR="00A75FAE" w:rsidRPr="00E12BE7" w14:paraId="37EA80F9" w14:textId="77777777" w:rsidTr="00E12BE7">
        <w:tc>
          <w:tcPr>
            <w:tcW w:w="3616" w:type="dxa"/>
            <w:shd w:val="clear" w:color="auto" w:fill="D9D9D9" w:themeFill="background1" w:themeFillShade="D9"/>
            <w:vAlign w:val="center"/>
          </w:tcPr>
          <w:p w14:paraId="26FBDDDC" w14:textId="3A629637" w:rsidR="00A75FAE" w:rsidRPr="00E12BE7" w:rsidRDefault="00A75FAE" w:rsidP="00912537">
            <w:pPr>
              <w:rPr>
                <w:rFonts w:ascii="Arial" w:hAnsi="Arial" w:cs="Arial"/>
                <w:b/>
                <w:color w:val="002244"/>
                <w:sz w:val="20"/>
                <w:szCs w:val="20"/>
              </w:rPr>
            </w:pPr>
            <w:r w:rsidRPr="00E12BE7">
              <w:rPr>
                <w:rFonts w:ascii="Arial" w:hAnsi="Arial" w:cs="Arial"/>
                <w:b/>
                <w:color w:val="002244"/>
                <w:sz w:val="20"/>
                <w:szCs w:val="20"/>
              </w:rPr>
              <w:t>TOTAL (Occupancy &amp; Area)</w:t>
            </w:r>
          </w:p>
        </w:tc>
        <w:tc>
          <w:tcPr>
            <w:tcW w:w="972" w:type="dxa"/>
            <w:shd w:val="clear" w:color="auto" w:fill="D9D9D9" w:themeFill="background1" w:themeFillShade="D9"/>
            <w:vAlign w:val="center"/>
          </w:tcPr>
          <w:p w14:paraId="277B1B36" w14:textId="0A729453" w:rsidR="00A75FAE" w:rsidRPr="00E12BE7" w:rsidRDefault="00377537" w:rsidP="00912537">
            <w:pPr>
              <w:jc w:val="center"/>
              <w:rPr>
                <w:rFonts w:ascii="Arial" w:hAnsi="Arial" w:cs="Arial"/>
                <w:b/>
                <w:color w:val="002244"/>
                <w:sz w:val="20"/>
                <w:szCs w:val="20"/>
              </w:rPr>
            </w:pPr>
            <w:r>
              <w:rPr>
                <w:rFonts w:ascii="Arial" w:hAnsi="Arial" w:cs="Arial"/>
                <w:b/>
                <w:color w:val="002244"/>
                <w:sz w:val="20"/>
                <w:szCs w:val="20"/>
              </w:rPr>
              <w:t>8</w:t>
            </w:r>
          </w:p>
        </w:tc>
        <w:tc>
          <w:tcPr>
            <w:tcW w:w="1143" w:type="dxa"/>
            <w:shd w:val="clear" w:color="auto" w:fill="D9D9D9" w:themeFill="background1" w:themeFillShade="D9"/>
            <w:vAlign w:val="center"/>
          </w:tcPr>
          <w:p w14:paraId="38CFBBBD" w14:textId="77777777" w:rsidR="00A75FAE" w:rsidRPr="00E12BE7" w:rsidRDefault="00A75FAE" w:rsidP="00912537">
            <w:pPr>
              <w:jc w:val="center"/>
              <w:rPr>
                <w:rFonts w:ascii="Arial" w:hAnsi="Arial" w:cs="Arial"/>
                <w:b/>
                <w:color w:val="002244"/>
                <w:sz w:val="20"/>
                <w:szCs w:val="20"/>
              </w:rPr>
            </w:pPr>
          </w:p>
        </w:tc>
        <w:tc>
          <w:tcPr>
            <w:tcW w:w="884" w:type="dxa"/>
            <w:shd w:val="clear" w:color="auto" w:fill="D9D9D9" w:themeFill="background1" w:themeFillShade="D9"/>
            <w:vAlign w:val="center"/>
          </w:tcPr>
          <w:p w14:paraId="14620254" w14:textId="77777777" w:rsidR="00A75FAE" w:rsidRPr="00E12BE7" w:rsidRDefault="00A75FAE" w:rsidP="00912537">
            <w:pPr>
              <w:jc w:val="center"/>
              <w:rPr>
                <w:rFonts w:ascii="Arial" w:hAnsi="Arial" w:cs="Arial"/>
                <w:b/>
                <w:color w:val="002244"/>
                <w:sz w:val="20"/>
                <w:szCs w:val="20"/>
              </w:rPr>
            </w:pPr>
          </w:p>
        </w:tc>
        <w:tc>
          <w:tcPr>
            <w:tcW w:w="1083" w:type="dxa"/>
            <w:shd w:val="clear" w:color="auto" w:fill="D9D9D9" w:themeFill="background1" w:themeFillShade="D9"/>
            <w:vAlign w:val="center"/>
          </w:tcPr>
          <w:p w14:paraId="0EFFFAA1" w14:textId="16883885" w:rsidR="00A75FAE" w:rsidRPr="00E12BE7" w:rsidRDefault="00377537" w:rsidP="00377537">
            <w:pPr>
              <w:jc w:val="center"/>
              <w:rPr>
                <w:rFonts w:ascii="Arial" w:hAnsi="Arial" w:cs="Arial"/>
                <w:b/>
                <w:color w:val="002244"/>
                <w:sz w:val="20"/>
                <w:szCs w:val="20"/>
              </w:rPr>
            </w:pPr>
            <w:r>
              <w:rPr>
                <w:rFonts w:ascii="Arial" w:hAnsi="Arial" w:cs="Arial"/>
                <w:b/>
                <w:color w:val="002244"/>
                <w:sz w:val="20"/>
                <w:szCs w:val="20"/>
              </w:rPr>
              <w:t>5,333</w:t>
            </w:r>
          </w:p>
        </w:tc>
        <w:tc>
          <w:tcPr>
            <w:tcW w:w="3092" w:type="dxa"/>
            <w:shd w:val="clear" w:color="auto" w:fill="D9D9D9" w:themeFill="background1" w:themeFillShade="D9"/>
            <w:vAlign w:val="center"/>
          </w:tcPr>
          <w:p w14:paraId="0D3EA91D" w14:textId="77777777" w:rsidR="00A75FAE" w:rsidRPr="00E12BE7" w:rsidRDefault="00A75FAE" w:rsidP="00912537">
            <w:pPr>
              <w:rPr>
                <w:rFonts w:ascii="Arial" w:hAnsi="Arial" w:cs="Arial"/>
                <w:b/>
                <w:color w:val="002244"/>
                <w:sz w:val="20"/>
                <w:szCs w:val="20"/>
              </w:rPr>
            </w:pPr>
          </w:p>
        </w:tc>
      </w:tr>
      <w:tr w:rsidR="00A75FAE" w:rsidRPr="00A75FAE" w14:paraId="2F74D342" w14:textId="77777777" w:rsidTr="00E12BE7">
        <w:tc>
          <w:tcPr>
            <w:tcW w:w="3616" w:type="dxa"/>
            <w:shd w:val="clear" w:color="auto" w:fill="D9D9D9" w:themeFill="background1" w:themeFillShade="D9"/>
            <w:vAlign w:val="center"/>
          </w:tcPr>
          <w:p w14:paraId="2CA74C88" w14:textId="2FD95C93" w:rsidR="00A75FAE" w:rsidRPr="00E12BE7" w:rsidRDefault="00A75FAE" w:rsidP="00912537">
            <w:pPr>
              <w:rPr>
                <w:rFonts w:ascii="Arial" w:hAnsi="Arial" w:cs="Arial"/>
                <w:b/>
                <w:color w:val="002244"/>
                <w:sz w:val="20"/>
                <w:szCs w:val="20"/>
              </w:rPr>
            </w:pPr>
            <w:r w:rsidRPr="00E12BE7">
              <w:rPr>
                <w:rFonts w:ascii="Arial" w:hAnsi="Arial" w:cs="Arial"/>
                <w:b/>
                <w:color w:val="002244"/>
                <w:sz w:val="20"/>
                <w:szCs w:val="20"/>
              </w:rPr>
              <w:t>TOTAL Capacity</w:t>
            </w:r>
          </w:p>
        </w:tc>
        <w:tc>
          <w:tcPr>
            <w:tcW w:w="972" w:type="dxa"/>
            <w:shd w:val="clear" w:color="auto" w:fill="D9D9D9" w:themeFill="background1" w:themeFillShade="D9"/>
            <w:vAlign w:val="center"/>
          </w:tcPr>
          <w:p w14:paraId="292FC74A" w14:textId="07E376F7" w:rsidR="00A75FAE" w:rsidRPr="00E12BE7" w:rsidRDefault="00377537" w:rsidP="00912537">
            <w:pPr>
              <w:jc w:val="center"/>
              <w:rPr>
                <w:rFonts w:ascii="Arial" w:hAnsi="Arial" w:cs="Arial"/>
                <w:b/>
                <w:color w:val="002244"/>
                <w:sz w:val="20"/>
                <w:szCs w:val="20"/>
              </w:rPr>
            </w:pPr>
            <w:r>
              <w:rPr>
                <w:rFonts w:ascii="Arial" w:hAnsi="Arial" w:cs="Arial"/>
                <w:b/>
                <w:color w:val="002244"/>
                <w:sz w:val="20"/>
                <w:szCs w:val="20"/>
              </w:rPr>
              <w:t>12</w:t>
            </w:r>
          </w:p>
        </w:tc>
        <w:tc>
          <w:tcPr>
            <w:tcW w:w="1143" w:type="dxa"/>
            <w:shd w:val="clear" w:color="auto" w:fill="D9D9D9" w:themeFill="background1" w:themeFillShade="D9"/>
            <w:vAlign w:val="center"/>
          </w:tcPr>
          <w:p w14:paraId="28FD191B" w14:textId="77777777" w:rsidR="00A75FAE" w:rsidRPr="00E12BE7" w:rsidRDefault="00A75FAE" w:rsidP="00912537">
            <w:pPr>
              <w:jc w:val="center"/>
              <w:rPr>
                <w:rFonts w:ascii="Arial" w:hAnsi="Arial" w:cs="Arial"/>
                <w:b/>
                <w:color w:val="002244"/>
                <w:sz w:val="20"/>
                <w:szCs w:val="20"/>
              </w:rPr>
            </w:pPr>
          </w:p>
        </w:tc>
        <w:tc>
          <w:tcPr>
            <w:tcW w:w="884" w:type="dxa"/>
            <w:shd w:val="clear" w:color="auto" w:fill="D9D9D9" w:themeFill="background1" w:themeFillShade="D9"/>
            <w:vAlign w:val="center"/>
          </w:tcPr>
          <w:p w14:paraId="10B8F5A1" w14:textId="77777777" w:rsidR="00A75FAE" w:rsidRPr="00E12BE7" w:rsidRDefault="00A75FAE" w:rsidP="00912537">
            <w:pPr>
              <w:jc w:val="center"/>
              <w:rPr>
                <w:rFonts w:ascii="Arial" w:hAnsi="Arial" w:cs="Arial"/>
                <w:b/>
                <w:color w:val="002244"/>
                <w:sz w:val="20"/>
                <w:szCs w:val="20"/>
              </w:rPr>
            </w:pPr>
          </w:p>
        </w:tc>
        <w:tc>
          <w:tcPr>
            <w:tcW w:w="1083" w:type="dxa"/>
            <w:shd w:val="clear" w:color="auto" w:fill="D9D9D9" w:themeFill="background1" w:themeFillShade="D9"/>
            <w:vAlign w:val="center"/>
          </w:tcPr>
          <w:p w14:paraId="22B3ECA5" w14:textId="2C5AA6FA" w:rsidR="00A75FAE" w:rsidRPr="00A75FAE" w:rsidRDefault="00377537" w:rsidP="00912537">
            <w:pPr>
              <w:jc w:val="center"/>
              <w:rPr>
                <w:rFonts w:ascii="Arial" w:hAnsi="Arial" w:cs="Arial"/>
                <w:b/>
                <w:color w:val="002244"/>
                <w:sz w:val="20"/>
                <w:szCs w:val="20"/>
              </w:rPr>
            </w:pPr>
            <w:r>
              <w:rPr>
                <w:rFonts w:ascii="Arial" w:hAnsi="Arial" w:cs="Arial"/>
                <w:b/>
                <w:color w:val="002244"/>
                <w:sz w:val="20"/>
                <w:szCs w:val="20"/>
              </w:rPr>
              <w:t>5,333</w:t>
            </w:r>
          </w:p>
        </w:tc>
        <w:tc>
          <w:tcPr>
            <w:tcW w:w="3092" w:type="dxa"/>
            <w:shd w:val="clear" w:color="auto" w:fill="D9D9D9" w:themeFill="background1" w:themeFillShade="D9"/>
            <w:vAlign w:val="center"/>
          </w:tcPr>
          <w:p w14:paraId="6B8A3088" w14:textId="77777777" w:rsidR="00A75FAE" w:rsidRPr="00A75FAE" w:rsidRDefault="00A75FAE" w:rsidP="00912537">
            <w:pPr>
              <w:rPr>
                <w:rFonts w:ascii="Arial" w:hAnsi="Arial" w:cs="Arial"/>
                <w:b/>
                <w:color w:val="002244"/>
                <w:sz w:val="20"/>
                <w:szCs w:val="20"/>
              </w:rPr>
            </w:pPr>
          </w:p>
        </w:tc>
      </w:tr>
    </w:tbl>
    <w:p w14:paraId="108EE55B" w14:textId="2905F58E" w:rsidR="00806D06" w:rsidRDefault="00806D06" w:rsidP="00806D06">
      <w:pPr>
        <w:spacing w:after="0" w:line="240" w:lineRule="auto"/>
        <w:rPr>
          <w:rFonts w:ascii="Arial" w:hAnsi="Arial" w:cs="Arial"/>
          <w:color w:val="002244"/>
          <w:sz w:val="20"/>
          <w:szCs w:val="20"/>
        </w:rPr>
      </w:pPr>
    </w:p>
    <w:p w14:paraId="403E1705" w14:textId="77777777" w:rsidR="000E3E00" w:rsidRDefault="000E3E00" w:rsidP="001418E4">
      <w:pPr>
        <w:spacing w:after="0" w:line="240" w:lineRule="auto"/>
        <w:jc w:val="both"/>
        <w:rPr>
          <w:rFonts w:ascii="Arial" w:hAnsi="Arial" w:cs="Arial"/>
          <w:color w:val="002244"/>
          <w:sz w:val="20"/>
          <w:szCs w:val="20"/>
        </w:rPr>
      </w:pPr>
    </w:p>
    <w:p w14:paraId="3F269EA4" w14:textId="77777777" w:rsidR="00A75FAE" w:rsidRDefault="00A75FAE">
      <w:pPr>
        <w:rPr>
          <w:rFonts w:ascii="Arial" w:hAnsi="Arial" w:cs="Arial"/>
          <w:color w:val="002244"/>
          <w:sz w:val="20"/>
          <w:szCs w:val="20"/>
        </w:rPr>
        <w:sectPr w:rsidR="00A75FAE" w:rsidSect="003D7D70">
          <w:headerReference w:type="default" r:id="rId15"/>
          <w:type w:val="continuous"/>
          <w:pgSz w:w="12240" w:h="15840"/>
          <w:pgMar w:top="2160" w:right="720" w:bottom="1440" w:left="720" w:header="720" w:footer="720" w:gutter="0"/>
          <w:cols w:space="720"/>
          <w:docGrid w:linePitch="360"/>
        </w:sectPr>
      </w:pPr>
      <w:r>
        <w:rPr>
          <w:rFonts w:ascii="Arial" w:hAnsi="Arial" w:cs="Arial"/>
          <w:color w:val="002244"/>
          <w:sz w:val="20"/>
          <w:szCs w:val="20"/>
        </w:rPr>
        <w:br w:type="page"/>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722"/>
        <w:gridCol w:w="1050"/>
        <w:gridCol w:w="1295"/>
        <w:gridCol w:w="1083"/>
        <w:gridCol w:w="3214"/>
      </w:tblGrid>
      <w:tr w:rsidR="00A75FAE" w14:paraId="7496431D" w14:textId="77777777" w:rsidTr="00A75FAE">
        <w:tc>
          <w:tcPr>
            <w:tcW w:w="3722" w:type="dxa"/>
            <w:shd w:val="clear" w:color="auto" w:fill="002244"/>
            <w:vAlign w:val="center"/>
          </w:tcPr>
          <w:p w14:paraId="3146C99D" w14:textId="53F23268" w:rsidR="00A75FAE" w:rsidRPr="00A75FAE" w:rsidRDefault="00A75FAE" w:rsidP="00A75FAE">
            <w:pPr>
              <w:rPr>
                <w:rFonts w:ascii="Arial" w:hAnsi="Arial" w:cs="Arial"/>
                <w:b/>
                <w:color w:val="FFFFFF" w:themeColor="background1"/>
                <w:sz w:val="20"/>
                <w:szCs w:val="20"/>
              </w:rPr>
            </w:pPr>
            <w:r>
              <w:rPr>
                <w:rFonts w:ascii="Arial" w:hAnsi="Arial" w:cs="Arial"/>
                <w:b/>
                <w:color w:val="FFFFFF" w:themeColor="background1"/>
                <w:sz w:val="20"/>
                <w:szCs w:val="20"/>
              </w:rPr>
              <w:lastRenderedPageBreak/>
              <w:t>Division / Section</w:t>
            </w:r>
            <w:r w:rsidRPr="00A75FAE">
              <w:rPr>
                <w:rFonts w:ascii="Arial" w:hAnsi="Arial" w:cs="Arial"/>
                <w:b/>
                <w:color w:val="FFFFFF" w:themeColor="background1"/>
                <w:sz w:val="20"/>
                <w:szCs w:val="20"/>
              </w:rPr>
              <w:t xml:space="preserve"> Name</w:t>
            </w:r>
          </w:p>
        </w:tc>
        <w:tc>
          <w:tcPr>
            <w:tcW w:w="1050" w:type="dxa"/>
            <w:shd w:val="clear" w:color="auto" w:fill="002244"/>
            <w:vAlign w:val="center"/>
          </w:tcPr>
          <w:p w14:paraId="03B153AC" w14:textId="0B5413F0" w:rsidR="00A75FAE" w:rsidRPr="00A75FAE" w:rsidRDefault="00A75FAE" w:rsidP="00B438DF">
            <w:pPr>
              <w:jc w:val="center"/>
              <w:rPr>
                <w:rFonts w:ascii="Arial" w:hAnsi="Arial" w:cs="Arial"/>
                <w:b/>
                <w:color w:val="FFFFFF" w:themeColor="background1"/>
                <w:sz w:val="20"/>
                <w:szCs w:val="20"/>
              </w:rPr>
            </w:pPr>
            <w:r>
              <w:rPr>
                <w:rFonts w:ascii="Arial" w:hAnsi="Arial" w:cs="Arial"/>
                <w:b/>
                <w:color w:val="FFFFFF" w:themeColor="background1"/>
                <w:sz w:val="20"/>
                <w:szCs w:val="20"/>
              </w:rPr>
              <w:t>Capacity</w:t>
            </w:r>
          </w:p>
        </w:tc>
        <w:tc>
          <w:tcPr>
            <w:tcW w:w="1295" w:type="dxa"/>
            <w:shd w:val="clear" w:color="auto" w:fill="002244"/>
            <w:vAlign w:val="center"/>
          </w:tcPr>
          <w:p w14:paraId="44E39379" w14:textId="3272CDE0" w:rsidR="00A75FAE" w:rsidRPr="00A75FAE" w:rsidRDefault="00A75FAE" w:rsidP="00B438DF">
            <w:pPr>
              <w:jc w:val="center"/>
              <w:rPr>
                <w:rFonts w:ascii="Arial" w:hAnsi="Arial" w:cs="Arial"/>
                <w:b/>
                <w:color w:val="FFFFFF" w:themeColor="background1"/>
                <w:sz w:val="20"/>
                <w:szCs w:val="20"/>
              </w:rPr>
            </w:pPr>
            <w:r>
              <w:rPr>
                <w:rFonts w:ascii="Arial" w:hAnsi="Arial" w:cs="Arial"/>
                <w:b/>
                <w:color w:val="FFFFFF" w:themeColor="background1"/>
                <w:sz w:val="20"/>
                <w:szCs w:val="20"/>
              </w:rPr>
              <w:t>Occupancy</w:t>
            </w:r>
          </w:p>
        </w:tc>
        <w:tc>
          <w:tcPr>
            <w:tcW w:w="1083" w:type="dxa"/>
            <w:shd w:val="clear" w:color="auto" w:fill="002244"/>
            <w:vAlign w:val="center"/>
          </w:tcPr>
          <w:p w14:paraId="566B17B4" w14:textId="77777777" w:rsidR="00A75FAE" w:rsidRPr="00A75FAE" w:rsidRDefault="00A75FAE" w:rsidP="00B438DF">
            <w:pPr>
              <w:jc w:val="center"/>
              <w:rPr>
                <w:rFonts w:ascii="Arial" w:hAnsi="Arial" w:cs="Arial"/>
                <w:b/>
                <w:color w:val="FFFFFF" w:themeColor="background1"/>
                <w:sz w:val="20"/>
                <w:szCs w:val="20"/>
              </w:rPr>
            </w:pPr>
            <w:r w:rsidRPr="00A75FAE">
              <w:rPr>
                <w:rFonts w:ascii="Arial" w:hAnsi="Arial" w:cs="Arial"/>
                <w:b/>
                <w:color w:val="FFFFFF" w:themeColor="background1"/>
                <w:sz w:val="20"/>
                <w:szCs w:val="20"/>
              </w:rPr>
              <w:t>Square Feet Required</w:t>
            </w:r>
          </w:p>
        </w:tc>
        <w:tc>
          <w:tcPr>
            <w:tcW w:w="3214" w:type="dxa"/>
            <w:shd w:val="clear" w:color="auto" w:fill="002244"/>
            <w:vAlign w:val="center"/>
          </w:tcPr>
          <w:p w14:paraId="65792BE8" w14:textId="77777777" w:rsidR="00A75FAE" w:rsidRPr="00A75FAE" w:rsidRDefault="00A75FAE" w:rsidP="00B438DF">
            <w:pPr>
              <w:rPr>
                <w:rFonts w:ascii="Arial" w:hAnsi="Arial" w:cs="Arial"/>
                <w:b/>
                <w:color w:val="FFFFFF" w:themeColor="background1"/>
                <w:sz w:val="20"/>
                <w:szCs w:val="20"/>
              </w:rPr>
            </w:pPr>
            <w:r w:rsidRPr="00A75FAE">
              <w:rPr>
                <w:rFonts w:ascii="Arial" w:hAnsi="Arial" w:cs="Arial"/>
                <w:b/>
                <w:color w:val="FFFFFF" w:themeColor="background1"/>
                <w:sz w:val="20"/>
                <w:szCs w:val="20"/>
              </w:rPr>
              <w:t>Notes</w:t>
            </w:r>
          </w:p>
        </w:tc>
      </w:tr>
      <w:tr w:rsidR="00A75FAE" w14:paraId="588B6202" w14:textId="77777777" w:rsidTr="00A75FAE">
        <w:tc>
          <w:tcPr>
            <w:tcW w:w="3722" w:type="dxa"/>
            <w:vAlign w:val="center"/>
          </w:tcPr>
          <w:p w14:paraId="31FA975E" w14:textId="1F038C97" w:rsidR="00A75FAE" w:rsidRDefault="00A75FAE" w:rsidP="00B438DF">
            <w:pPr>
              <w:rPr>
                <w:rFonts w:ascii="Arial" w:hAnsi="Arial" w:cs="Arial"/>
                <w:color w:val="002244"/>
                <w:sz w:val="20"/>
                <w:szCs w:val="20"/>
              </w:rPr>
            </w:pPr>
            <w:r>
              <w:rPr>
                <w:rFonts w:ascii="Arial" w:hAnsi="Arial" w:cs="Arial"/>
                <w:color w:val="002244"/>
                <w:sz w:val="20"/>
                <w:szCs w:val="20"/>
              </w:rPr>
              <w:t>Warehouse area</w:t>
            </w:r>
          </w:p>
        </w:tc>
        <w:tc>
          <w:tcPr>
            <w:tcW w:w="1050" w:type="dxa"/>
            <w:vAlign w:val="center"/>
          </w:tcPr>
          <w:p w14:paraId="758DBF25" w14:textId="663545D5" w:rsidR="00A75FAE" w:rsidRDefault="00A75FAE" w:rsidP="00B438DF">
            <w:pPr>
              <w:jc w:val="center"/>
              <w:rPr>
                <w:rFonts w:ascii="Arial" w:hAnsi="Arial" w:cs="Arial"/>
                <w:color w:val="002244"/>
                <w:sz w:val="20"/>
                <w:szCs w:val="20"/>
              </w:rPr>
            </w:pPr>
          </w:p>
        </w:tc>
        <w:tc>
          <w:tcPr>
            <w:tcW w:w="1295" w:type="dxa"/>
            <w:vAlign w:val="center"/>
          </w:tcPr>
          <w:p w14:paraId="59EAF204" w14:textId="24C4F970" w:rsidR="00A75FAE" w:rsidRDefault="00A75FAE" w:rsidP="00B438DF">
            <w:pPr>
              <w:jc w:val="center"/>
              <w:rPr>
                <w:rFonts w:ascii="Arial" w:hAnsi="Arial" w:cs="Arial"/>
                <w:color w:val="002244"/>
                <w:sz w:val="20"/>
                <w:szCs w:val="20"/>
              </w:rPr>
            </w:pPr>
          </w:p>
        </w:tc>
        <w:tc>
          <w:tcPr>
            <w:tcW w:w="1083" w:type="dxa"/>
            <w:vAlign w:val="center"/>
          </w:tcPr>
          <w:p w14:paraId="09F55A82" w14:textId="16D0EFF7" w:rsidR="00A75FAE" w:rsidRDefault="006C6975" w:rsidP="00B438DF">
            <w:pPr>
              <w:jc w:val="center"/>
              <w:rPr>
                <w:rFonts w:ascii="Arial" w:hAnsi="Arial" w:cs="Arial"/>
                <w:color w:val="002244"/>
                <w:sz w:val="20"/>
                <w:szCs w:val="20"/>
              </w:rPr>
            </w:pPr>
            <w:r>
              <w:rPr>
                <w:rFonts w:ascii="Arial" w:hAnsi="Arial" w:cs="Arial"/>
                <w:color w:val="002244"/>
                <w:sz w:val="20"/>
                <w:szCs w:val="20"/>
              </w:rPr>
              <w:t>70,000 – 100,000</w:t>
            </w:r>
          </w:p>
        </w:tc>
        <w:tc>
          <w:tcPr>
            <w:tcW w:w="3214" w:type="dxa"/>
            <w:vAlign w:val="center"/>
          </w:tcPr>
          <w:p w14:paraId="249DE5F3" w14:textId="77777777" w:rsidR="00A75FAE" w:rsidRDefault="00A75FAE" w:rsidP="00B438DF">
            <w:pPr>
              <w:rPr>
                <w:rFonts w:ascii="Arial" w:hAnsi="Arial" w:cs="Arial"/>
                <w:color w:val="002244"/>
                <w:sz w:val="20"/>
                <w:szCs w:val="20"/>
              </w:rPr>
            </w:pPr>
          </w:p>
        </w:tc>
      </w:tr>
      <w:tr w:rsidR="00A75FAE" w14:paraId="4F7B8A28" w14:textId="77777777" w:rsidTr="00A75FAE">
        <w:tc>
          <w:tcPr>
            <w:tcW w:w="3722" w:type="dxa"/>
            <w:vAlign w:val="center"/>
          </w:tcPr>
          <w:p w14:paraId="763BD28C" w14:textId="144A3C50" w:rsidR="00A75FAE" w:rsidRDefault="00A75FAE" w:rsidP="00B438DF">
            <w:pPr>
              <w:rPr>
                <w:rFonts w:ascii="Arial" w:hAnsi="Arial" w:cs="Arial"/>
                <w:color w:val="002244"/>
                <w:sz w:val="20"/>
                <w:szCs w:val="20"/>
              </w:rPr>
            </w:pPr>
            <w:r>
              <w:rPr>
                <w:rFonts w:ascii="Arial" w:hAnsi="Arial" w:cs="Arial"/>
                <w:color w:val="002244"/>
                <w:sz w:val="20"/>
                <w:szCs w:val="20"/>
              </w:rPr>
              <w:t>Loading dock area</w:t>
            </w:r>
          </w:p>
        </w:tc>
        <w:tc>
          <w:tcPr>
            <w:tcW w:w="1050" w:type="dxa"/>
            <w:vAlign w:val="center"/>
          </w:tcPr>
          <w:p w14:paraId="70092D4F" w14:textId="77777777" w:rsidR="00A75FAE" w:rsidRDefault="00A75FAE" w:rsidP="00B438DF">
            <w:pPr>
              <w:jc w:val="center"/>
              <w:rPr>
                <w:rFonts w:ascii="Arial" w:hAnsi="Arial" w:cs="Arial"/>
                <w:color w:val="002244"/>
                <w:sz w:val="20"/>
                <w:szCs w:val="20"/>
              </w:rPr>
            </w:pPr>
          </w:p>
        </w:tc>
        <w:tc>
          <w:tcPr>
            <w:tcW w:w="1295" w:type="dxa"/>
            <w:vAlign w:val="center"/>
          </w:tcPr>
          <w:p w14:paraId="2B1C11A2" w14:textId="7EF881DB" w:rsidR="00A75FAE" w:rsidRDefault="00A75FAE" w:rsidP="00B438DF">
            <w:pPr>
              <w:jc w:val="center"/>
              <w:rPr>
                <w:rFonts w:ascii="Arial" w:hAnsi="Arial" w:cs="Arial"/>
                <w:color w:val="002244"/>
                <w:sz w:val="20"/>
                <w:szCs w:val="20"/>
              </w:rPr>
            </w:pPr>
          </w:p>
        </w:tc>
        <w:tc>
          <w:tcPr>
            <w:tcW w:w="1083" w:type="dxa"/>
            <w:vAlign w:val="center"/>
          </w:tcPr>
          <w:p w14:paraId="3790784A" w14:textId="64B0ABF6" w:rsidR="00A75FAE" w:rsidRDefault="009A40FF" w:rsidP="00B438DF">
            <w:pPr>
              <w:jc w:val="center"/>
              <w:rPr>
                <w:rFonts w:ascii="Arial" w:hAnsi="Arial" w:cs="Arial"/>
                <w:color w:val="002244"/>
                <w:sz w:val="20"/>
                <w:szCs w:val="20"/>
              </w:rPr>
            </w:pPr>
            <w:r>
              <w:rPr>
                <w:rFonts w:ascii="Arial" w:hAnsi="Arial" w:cs="Arial"/>
                <w:color w:val="002244"/>
                <w:sz w:val="20"/>
                <w:szCs w:val="20"/>
              </w:rPr>
              <w:t>Included above</w:t>
            </w:r>
          </w:p>
        </w:tc>
        <w:tc>
          <w:tcPr>
            <w:tcW w:w="3214" w:type="dxa"/>
            <w:vAlign w:val="center"/>
          </w:tcPr>
          <w:p w14:paraId="3C637B3C" w14:textId="77777777" w:rsidR="00A75FAE" w:rsidRDefault="00A75FAE" w:rsidP="00B438DF">
            <w:pPr>
              <w:rPr>
                <w:rFonts w:ascii="Arial" w:hAnsi="Arial" w:cs="Arial"/>
                <w:color w:val="002244"/>
                <w:sz w:val="20"/>
                <w:szCs w:val="20"/>
              </w:rPr>
            </w:pPr>
          </w:p>
        </w:tc>
      </w:tr>
      <w:tr w:rsidR="00A75FAE" w14:paraId="31FF452A" w14:textId="77777777" w:rsidTr="00A75FAE">
        <w:tc>
          <w:tcPr>
            <w:tcW w:w="3722" w:type="dxa"/>
            <w:vAlign w:val="center"/>
          </w:tcPr>
          <w:p w14:paraId="517006CF" w14:textId="2D5D958A" w:rsidR="00A75FAE" w:rsidRDefault="00A75FAE" w:rsidP="00B438DF">
            <w:pPr>
              <w:rPr>
                <w:rFonts w:ascii="Arial" w:hAnsi="Arial" w:cs="Arial"/>
                <w:color w:val="002244"/>
                <w:sz w:val="20"/>
                <w:szCs w:val="20"/>
              </w:rPr>
            </w:pPr>
            <w:r>
              <w:rPr>
                <w:rFonts w:ascii="Arial" w:hAnsi="Arial" w:cs="Arial"/>
                <w:color w:val="002244"/>
                <w:sz w:val="20"/>
                <w:szCs w:val="20"/>
              </w:rPr>
              <w:t>Warehouse restroom</w:t>
            </w:r>
          </w:p>
        </w:tc>
        <w:tc>
          <w:tcPr>
            <w:tcW w:w="1050" w:type="dxa"/>
            <w:vAlign w:val="center"/>
          </w:tcPr>
          <w:p w14:paraId="51C20AB7" w14:textId="77777777" w:rsidR="00A75FAE" w:rsidRDefault="00A75FAE" w:rsidP="00B438DF">
            <w:pPr>
              <w:jc w:val="center"/>
              <w:rPr>
                <w:rFonts w:ascii="Arial" w:hAnsi="Arial" w:cs="Arial"/>
                <w:color w:val="002244"/>
                <w:sz w:val="20"/>
                <w:szCs w:val="20"/>
              </w:rPr>
            </w:pPr>
          </w:p>
        </w:tc>
        <w:tc>
          <w:tcPr>
            <w:tcW w:w="1295" w:type="dxa"/>
            <w:vAlign w:val="center"/>
          </w:tcPr>
          <w:p w14:paraId="1C21EE51" w14:textId="77777777" w:rsidR="00A75FAE" w:rsidRDefault="00A75FAE" w:rsidP="00B438DF">
            <w:pPr>
              <w:jc w:val="center"/>
              <w:rPr>
                <w:rFonts w:ascii="Arial" w:hAnsi="Arial" w:cs="Arial"/>
                <w:color w:val="002244"/>
                <w:sz w:val="20"/>
                <w:szCs w:val="20"/>
              </w:rPr>
            </w:pPr>
          </w:p>
        </w:tc>
        <w:tc>
          <w:tcPr>
            <w:tcW w:w="1083" w:type="dxa"/>
            <w:vAlign w:val="center"/>
          </w:tcPr>
          <w:p w14:paraId="5A279682" w14:textId="4D12C8DD" w:rsidR="00A75FAE" w:rsidRDefault="009A40FF" w:rsidP="00B438DF">
            <w:pPr>
              <w:jc w:val="center"/>
              <w:rPr>
                <w:rFonts w:ascii="Arial" w:hAnsi="Arial" w:cs="Arial"/>
                <w:color w:val="002244"/>
                <w:sz w:val="20"/>
                <w:szCs w:val="20"/>
              </w:rPr>
            </w:pPr>
            <w:r>
              <w:rPr>
                <w:rFonts w:ascii="Arial" w:hAnsi="Arial" w:cs="Arial"/>
                <w:color w:val="002244"/>
                <w:sz w:val="20"/>
                <w:szCs w:val="20"/>
              </w:rPr>
              <w:t>Included above</w:t>
            </w:r>
          </w:p>
        </w:tc>
        <w:tc>
          <w:tcPr>
            <w:tcW w:w="3214" w:type="dxa"/>
            <w:vAlign w:val="center"/>
          </w:tcPr>
          <w:p w14:paraId="3BC5E56C" w14:textId="77777777" w:rsidR="00A75FAE" w:rsidRDefault="00A75FAE" w:rsidP="00B438DF">
            <w:pPr>
              <w:rPr>
                <w:rFonts w:ascii="Arial" w:hAnsi="Arial" w:cs="Arial"/>
                <w:color w:val="002244"/>
                <w:sz w:val="20"/>
                <w:szCs w:val="20"/>
              </w:rPr>
            </w:pPr>
          </w:p>
        </w:tc>
      </w:tr>
      <w:tr w:rsidR="00A75FAE" w14:paraId="32191855" w14:textId="77777777" w:rsidTr="00A75FAE">
        <w:tc>
          <w:tcPr>
            <w:tcW w:w="3722" w:type="dxa"/>
            <w:vAlign w:val="center"/>
          </w:tcPr>
          <w:p w14:paraId="4CC3CD76" w14:textId="77777777" w:rsidR="00A75FAE" w:rsidRDefault="00A75FAE" w:rsidP="00B438DF">
            <w:pPr>
              <w:rPr>
                <w:rFonts w:ascii="Arial" w:hAnsi="Arial" w:cs="Arial"/>
                <w:color w:val="002244"/>
                <w:sz w:val="20"/>
                <w:szCs w:val="20"/>
              </w:rPr>
            </w:pPr>
          </w:p>
        </w:tc>
        <w:tc>
          <w:tcPr>
            <w:tcW w:w="1050" w:type="dxa"/>
            <w:vAlign w:val="center"/>
          </w:tcPr>
          <w:p w14:paraId="0EAE05E8" w14:textId="77777777" w:rsidR="00A75FAE" w:rsidRDefault="00A75FAE" w:rsidP="00B438DF">
            <w:pPr>
              <w:jc w:val="center"/>
              <w:rPr>
                <w:rFonts w:ascii="Arial" w:hAnsi="Arial" w:cs="Arial"/>
                <w:color w:val="002244"/>
                <w:sz w:val="20"/>
                <w:szCs w:val="20"/>
              </w:rPr>
            </w:pPr>
          </w:p>
        </w:tc>
        <w:tc>
          <w:tcPr>
            <w:tcW w:w="1295" w:type="dxa"/>
            <w:vAlign w:val="center"/>
          </w:tcPr>
          <w:p w14:paraId="4525472F" w14:textId="77777777" w:rsidR="00A75FAE" w:rsidRDefault="00A75FAE" w:rsidP="00B438DF">
            <w:pPr>
              <w:jc w:val="center"/>
              <w:rPr>
                <w:rFonts w:ascii="Arial" w:hAnsi="Arial" w:cs="Arial"/>
                <w:color w:val="002244"/>
                <w:sz w:val="20"/>
                <w:szCs w:val="20"/>
              </w:rPr>
            </w:pPr>
          </w:p>
        </w:tc>
        <w:tc>
          <w:tcPr>
            <w:tcW w:w="1083" w:type="dxa"/>
            <w:vAlign w:val="center"/>
          </w:tcPr>
          <w:p w14:paraId="2DC9377E" w14:textId="77777777" w:rsidR="00A75FAE" w:rsidRDefault="00A75FAE" w:rsidP="00B438DF">
            <w:pPr>
              <w:jc w:val="center"/>
              <w:rPr>
                <w:rFonts w:ascii="Arial" w:hAnsi="Arial" w:cs="Arial"/>
                <w:color w:val="002244"/>
                <w:sz w:val="20"/>
                <w:szCs w:val="20"/>
              </w:rPr>
            </w:pPr>
          </w:p>
        </w:tc>
        <w:tc>
          <w:tcPr>
            <w:tcW w:w="3214" w:type="dxa"/>
            <w:vAlign w:val="center"/>
          </w:tcPr>
          <w:p w14:paraId="1B62A322" w14:textId="77777777" w:rsidR="00A75FAE" w:rsidRDefault="00A75FAE" w:rsidP="00B438DF">
            <w:pPr>
              <w:rPr>
                <w:rFonts w:ascii="Arial" w:hAnsi="Arial" w:cs="Arial"/>
                <w:color w:val="002244"/>
                <w:sz w:val="20"/>
                <w:szCs w:val="20"/>
              </w:rPr>
            </w:pPr>
          </w:p>
        </w:tc>
      </w:tr>
      <w:tr w:rsidR="00A75FAE" w:rsidRPr="00A75FAE" w14:paraId="326FB1BA" w14:textId="77777777" w:rsidTr="00A75FAE">
        <w:tc>
          <w:tcPr>
            <w:tcW w:w="3722" w:type="dxa"/>
            <w:shd w:val="clear" w:color="auto" w:fill="D9D9D9" w:themeFill="background1" w:themeFillShade="D9"/>
            <w:vAlign w:val="center"/>
          </w:tcPr>
          <w:p w14:paraId="07C74B93" w14:textId="77777777" w:rsidR="00A75FAE" w:rsidRPr="00A75FAE" w:rsidRDefault="00A75FAE" w:rsidP="00B438DF">
            <w:pPr>
              <w:rPr>
                <w:rFonts w:ascii="Arial" w:hAnsi="Arial" w:cs="Arial"/>
                <w:b/>
                <w:color w:val="002244"/>
                <w:sz w:val="20"/>
                <w:szCs w:val="20"/>
              </w:rPr>
            </w:pPr>
            <w:r w:rsidRPr="00A75FAE">
              <w:rPr>
                <w:rFonts w:ascii="Arial" w:hAnsi="Arial" w:cs="Arial"/>
                <w:b/>
                <w:color w:val="002244"/>
                <w:sz w:val="20"/>
                <w:szCs w:val="20"/>
              </w:rPr>
              <w:t>SUBTOTAL</w:t>
            </w:r>
          </w:p>
        </w:tc>
        <w:tc>
          <w:tcPr>
            <w:tcW w:w="1050" w:type="dxa"/>
            <w:shd w:val="clear" w:color="auto" w:fill="D9D9D9" w:themeFill="background1" w:themeFillShade="D9"/>
            <w:vAlign w:val="center"/>
          </w:tcPr>
          <w:p w14:paraId="03AAFFF4" w14:textId="77777777" w:rsidR="00A75FAE" w:rsidRPr="00A75FAE" w:rsidRDefault="00A75FAE" w:rsidP="00B438DF">
            <w:pPr>
              <w:jc w:val="center"/>
              <w:rPr>
                <w:rFonts w:ascii="Arial" w:hAnsi="Arial" w:cs="Arial"/>
                <w:b/>
                <w:color w:val="002244"/>
                <w:sz w:val="20"/>
                <w:szCs w:val="20"/>
              </w:rPr>
            </w:pPr>
          </w:p>
        </w:tc>
        <w:tc>
          <w:tcPr>
            <w:tcW w:w="1295" w:type="dxa"/>
            <w:shd w:val="clear" w:color="auto" w:fill="D9D9D9" w:themeFill="background1" w:themeFillShade="D9"/>
            <w:vAlign w:val="center"/>
          </w:tcPr>
          <w:p w14:paraId="5229D3EF" w14:textId="77777777" w:rsidR="00A75FAE" w:rsidRPr="00A75FAE" w:rsidRDefault="00A75FAE" w:rsidP="00B438DF">
            <w:pPr>
              <w:jc w:val="center"/>
              <w:rPr>
                <w:rFonts w:ascii="Arial" w:hAnsi="Arial" w:cs="Arial"/>
                <w:b/>
                <w:color w:val="002244"/>
                <w:sz w:val="20"/>
                <w:szCs w:val="20"/>
              </w:rPr>
            </w:pPr>
          </w:p>
        </w:tc>
        <w:tc>
          <w:tcPr>
            <w:tcW w:w="1083" w:type="dxa"/>
            <w:shd w:val="clear" w:color="auto" w:fill="D9D9D9" w:themeFill="background1" w:themeFillShade="D9"/>
            <w:vAlign w:val="center"/>
          </w:tcPr>
          <w:p w14:paraId="0754456C" w14:textId="7A3E988F" w:rsidR="00A75FAE" w:rsidRPr="00A75FAE" w:rsidRDefault="00A75FAE" w:rsidP="00B438DF">
            <w:pPr>
              <w:jc w:val="center"/>
              <w:rPr>
                <w:rFonts w:ascii="Arial" w:hAnsi="Arial" w:cs="Arial"/>
                <w:b/>
                <w:color w:val="002244"/>
                <w:sz w:val="20"/>
                <w:szCs w:val="20"/>
              </w:rPr>
            </w:pPr>
          </w:p>
        </w:tc>
        <w:tc>
          <w:tcPr>
            <w:tcW w:w="3214" w:type="dxa"/>
            <w:shd w:val="clear" w:color="auto" w:fill="D9D9D9" w:themeFill="background1" w:themeFillShade="D9"/>
            <w:vAlign w:val="center"/>
          </w:tcPr>
          <w:p w14:paraId="46F7FB47" w14:textId="77777777" w:rsidR="00A75FAE" w:rsidRPr="00A75FAE" w:rsidRDefault="00A75FAE" w:rsidP="00B438DF">
            <w:pPr>
              <w:rPr>
                <w:rFonts w:ascii="Arial" w:hAnsi="Arial" w:cs="Arial"/>
                <w:b/>
                <w:color w:val="002244"/>
                <w:sz w:val="20"/>
                <w:szCs w:val="20"/>
              </w:rPr>
            </w:pPr>
          </w:p>
        </w:tc>
      </w:tr>
      <w:tr w:rsidR="00A75FAE" w14:paraId="6D343A16" w14:textId="77777777" w:rsidTr="00A75FAE">
        <w:tc>
          <w:tcPr>
            <w:tcW w:w="3722" w:type="dxa"/>
            <w:vAlign w:val="center"/>
          </w:tcPr>
          <w:p w14:paraId="6DD056D7" w14:textId="77777777" w:rsidR="00A75FAE" w:rsidRDefault="00A75FAE" w:rsidP="00B438DF">
            <w:pPr>
              <w:rPr>
                <w:rFonts w:ascii="Arial" w:hAnsi="Arial" w:cs="Arial"/>
                <w:color w:val="002244"/>
                <w:sz w:val="20"/>
                <w:szCs w:val="20"/>
              </w:rPr>
            </w:pPr>
          </w:p>
        </w:tc>
        <w:tc>
          <w:tcPr>
            <w:tcW w:w="1050" w:type="dxa"/>
            <w:vAlign w:val="center"/>
          </w:tcPr>
          <w:p w14:paraId="6CA05C61" w14:textId="77777777" w:rsidR="00A75FAE" w:rsidRDefault="00A75FAE" w:rsidP="00B438DF">
            <w:pPr>
              <w:jc w:val="center"/>
              <w:rPr>
                <w:rFonts w:ascii="Arial" w:hAnsi="Arial" w:cs="Arial"/>
                <w:color w:val="002244"/>
                <w:sz w:val="20"/>
                <w:szCs w:val="20"/>
              </w:rPr>
            </w:pPr>
          </w:p>
        </w:tc>
        <w:tc>
          <w:tcPr>
            <w:tcW w:w="1295" w:type="dxa"/>
            <w:vAlign w:val="center"/>
          </w:tcPr>
          <w:p w14:paraId="5F04F331" w14:textId="77777777" w:rsidR="00A75FAE" w:rsidRDefault="00A75FAE" w:rsidP="00B438DF">
            <w:pPr>
              <w:jc w:val="center"/>
              <w:rPr>
                <w:rFonts w:ascii="Arial" w:hAnsi="Arial" w:cs="Arial"/>
                <w:color w:val="002244"/>
                <w:sz w:val="20"/>
                <w:szCs w:val="20"/>
              </w:rPr>
            </w:pPr>
          </w:p>
        </w:tc>
        <w:tc>
          <w:tcPr>
            <w:tcW w:w="1083" w:type="dxa"/>
            <w:vAlign w:val="center"/>
          </w:tcPr>
          <w:p w14:paraId="01FF26C0" w14:textId="77777777" w:rsidR="00A75FAE" w:rsidRDefault="00A75FAE" w:rsidP="00B438DF">
            <w:pPr>
              <w:jc w:val="center"/>
              <w:rPr>
                <w:rFonts w:ascii="Arial" w:hAnsi="Arial" w:cs="Arial"/>
                <w:color w:val="002244"/>
                <w:sz w:val="20"/>
                <w:szCs w:val="20"/>
              </w:rPr>
            </w:pPr>
          </w:p>
        </w:tc>
        <w:tc>
          <w:tcPr>
            <w:tcW w:w="3214" w:type="dxa"/>
            <w:vAlign w:val="center"/>
          </w:tcPr>
          <w:p w14:paraId="347E529E" w14:textId="77777777" w:rsidR="00A75FAE" w:rsidRDefault="00A75FAE" w:rsidP="00B438DF">
            <w:pPr>
              <w:rPr>
                <w:rFonts w:ascii="Arial" w:hAnsi="Arial" w:cs="Arial"/>
                <w:color w:val="002244"/>
                <w:sz w:val="20"/>
                <w:szCs w:val="20"/>
              </w:rPr>
            </w:pPr>
          </w:p>
        </w:tc>
      </w:tr>
      <w:tr w:rsidR="00A75FAE" w:rsidRPr="00A75FAE" w14:paraId="4609CA7B" w14:textId="77777777" w:rsidTr="00A75FAE">
        <w:tc>
          <w:tcPr>
            <w:tcW w:w="3722" w:type="dxa"/>
            <w:shd w:val="clear" w:color="auto" w:fill="D9D9D9" w:themeFill="background1" w:themeFillShade="D9"/>
            <w:vAlign w:val="center"/>
          </w:tcPr>
          <w:p w14:paraId="07A541CD" w14:textId="4C5E53EE" w:rsidR="00A75FAE" w:rsidRPr="00A75FAE" w:rsidRDefault="00A75FAE" w:rsidP="00A75FAE">
            <w:pPr>
              <w:rPr>
                <w:rFonts w:ascii="Arial" w:hAnsi="Arial" w:cs="Arial"/>
                <w:b/>
                <w:color w:val="002244"/>
                <w:sz w:val="20"/>
                <w:szCs w:val="20"/>
              </w:rPr>
            </w:pPr>
            <w:r w:rsidRPr="00A75FAE">
              <w:rPr>
                <w:rFonts w:ascii="Arial" w:hAnsi="Arial" w:cs="Arial"/>
                <w:b/>
                <w:color w:val="002244"/>
                <w:sz w:val="20"/>
                <w:szCs w:val="20"/>
              </w:rPr>
              <w:t>TOTAL</w:t>
            </w:r>
          </w:p>
        </w:tc>
        <w:tc>
          <w:tcPr>
            <w:tcW w:w="1050" w:type="dxa"/>
            <w:shd w:val="clear" w:color="auto" w:fill="D9D9D9" w:themeFill="background1" w:themeFillShade="D9"/>
            <w:vAlign w:val="center"/>
          </w:tcPr>
          <w:p w14:paraId="69DA06D9" w14:textId="59C69D10" w:rsidR="00A75FAE" w:rsidRPr="00A75FAE" w:rsidRDefault="00A75FAE" w:rsidP="00B438DF">
            <w:pPr>
              <w:jc w:val="center"/>
              <w:rPr>
                <w:rFonts w:ascii="Arial" w:hAnsi="Arial" w:cs="Arial"/>
                <w:b/>
                <w:color w:val="002244"/>
                <w:sz w:val="20"/>
                <w:szCs w:val="20"/>
              </w:rPr>
            </w:pPr>
          </w:p>
        </w:tc>
        <w:tc>
          <w:tcPr>
            <w:tcW w:w="1295" w:type="dxa"/>
            <w:shd w:val="clear" w:color="auto" w:fill="D9D9D9" w:themeFill="background1" w:themeFillShade="D9"/>
            <w:vAlign w:val="center"/>
          </w:tcPr>
          <w:p w14:paraId="6C45A791" w14:textId="77777777" w:rsidR="00A75FAE" w:rsidRPr="00A75FAE" w:rsidRDefault="00A75FAE" w:rsidP="00B438DF">
            <w:pPr>
              <w:jc w:val="center"/>
              <w:rPr>
                <w:rFonts w:ascii="Arial" w:hAnsi="Arial" w:cs="Arial"/>
                <w:b/>
                <w:color w:val="002244"/>
                <w:sz w:val="20"/>
                <w:szCs w:val="20"/>
              </w:rPr>
            </w:pPr>
          </w:p>
        </w:tc>
        <w:tc>
          <w:tcPr>
            <w:tcW w:w="1083" w:type="dxa"/>
            <w:shd w:val="clear" w:color="auto" w:fill="D9D9D9" w:themeFill="background1" w:themeFillShade="D9"/>
            <w:vAlign w:val="center"/>
          </w:tcPr>
          <w:p w14:paraId="265D7ABF" w14:textId="33845338" w:rsidR="00A75FAE" w:rsidRPr="00A75FAE" w:rsidRDefault="00A75FAE" w:rsidP="00B438DF">
            <w:pPr>
              <w:jc w:val="center"/>
              <w:rPr>
                <w:rFonts w:ascii="Arial" w:hAnsi="Arial" w:cs="Arial"/>
                <w:b/>
                <w:color w:val="002244"/>
                <w:sz w:val="20"/>
                <w:szCs w:val="20"/>
              </w:rPr>
            </w:pPr>
          </w:p>
        </w:tc>
        <w:tc>
          <w:tcPr>
            <w:tcW w:w="3214" w:type="dxa"/>
            <w:shd w:val="clear" w:color="auto" w:fill="D9D9D9" w:themeFill="background1" w:themeFillShade="D9"/>
            <w:vAlign w:val="center"/>
          </w:tcPr>
          <w:p w14:paraId="6B3AB39F" w14:textId="77777777" w:rsidR="00A75FAE" w:rsidRPr="00A75FAE" w:rsidRDefault="00A75FAE" w:rsidP="00B438DF">
            <w:pPr>
              <w:rPr>
                <w:rFonts w:ascii="Arial" w:hAnsi="Arial" w:cs="Arial"/>
                <w:b/>
                <w:color w:val="002244"/>
                <w:sz w:val="20"/>
                <w:szCs w:val="20"/>
              </w:rPr>
            </w:pPr>
          </w:p>
        </w:tc>
      </w:tr>
      <w:tr w:rsidR="00A75FAE" w:rsidRPr="00A75FAE" w14:paraId="61AF98D3" w14:textId="77777777" w:rsidTr="00A75FAE">
        <w:tc>
          <w:tcPr>
            <w:tcW w:w="3722" w:type="dxa"/>
            <w:shd w:val="clear" w:color="auto" w:fill="D9D9D9" w:themeFill="background1" w:themeFillShade="D9"/>
            <w:vAlign w:val="center"/>
          </w:tcPr>
          <w:p w14:paraId="00A9A3EF" w14:textId="77777777" w:rsidR="00A75FAE" w:rsidRPr="00A75FAE" w:rsidRDefault="00A75FAE" w:rsidP="00B438DF">
            <w:pPr>
              <w:rPr>
                <w:rFonts w:ascii="Arial" w:hAnsi="Arial" w:cs="Arial"/>
                <w:b/>
                <w:color w:val="002244"/>
                <w:sz w:val="20"/>
                <w:szCs w:val="20"/>
              </w:rPr>
            </w:pPr>
            <w:r w:rsidRPr="00A75FAE">
              <w:rPr>
                <w:rFonts w:ascii="Arial" w:hAnsi="Arial" w:cs="Arial"/>
                <w:b/>
                <w:color w:val="002244"/>
                <w:sz w:val="20"/>
                <w:szCs w:val="20"/>
              </w:rPr>
              <w:t>TOTAL Capacity</w:t>
            </w:r>
          </w:p>
        </w:tc>
        <w:tc>
          <w:tcPr>
            <w:tcW w:w="1050" w:type="dxa"/>
            <w:shd w:val="clear" w:color="auto" w:fill="D9D9D9" w:themeFill="background1" w:themeFillShade="D9"/>
            <w:vAlign w:val="center"/>
          </w:tcPr>
          <w:p w14:paraId="0702B3BC" w14:textId="76794E1A" w:rsidR="00A75FAE" w:rsidRPr="00A75FAE" w:rsidRDefault="00A75FAE" w:rsidP="00B438DF">
            <w:pPr>
              <w:jc w:val="center"/>
              <w:rPr>
                <w:rFonts w:ascii="Arial" w:hAnsi="Arial" w:cs="Arial"/>
                <w:b/>
                <w:color w:val="002244"/>
                <w:sz w:val="20"/>
                <w:szCs w:val="20"/>
              </w:rPr>
            </w:pPr>
          </w:p>
        </w:tc>
        <w:tc>
          <w:tcPr>
            <w:tcW w:w="1295" w:type="dxa"/>
            <w:shd w:val="clear" w:color="auto" w:fill="D9D9D9" w:themeFill="background1" w:themeFillShade="D9"/>
            <w:vAlign w:val="center"/>
          </w:tcPr>
          <w:p w14:paraId="0DB5F7B6" w14:textId="77777777" w:rsidR="00A75FAE" w:rsidRPr="00A75FAE" w:rsidRDefault="00A75FAE" w:rsidP="00B438DF">
            <w:pPr>
              <w:jc w:val="center"/>
              <w:rPr>
                <w:rFonts w:ascii="Arial" w:hAnsi="Arial" w:cs="Arial"/>
                <w:b/>
                <w:color w:val="002244"/>
                <w:sz w:val="20"/>
                <w:szCs w:val="20"/>
              </w:rPr>
            </w:pPr>
          </w:p>
        </w:tc>
        <w:tc>
          <w:tcPr>
            <w:tcW w:w="1083" w:type="dxa"/>
            <w:shd w:val="clear" w:color="auto" w:fill="D9D9D9" w:themeFill="background1" w:themeFillShade="D9"/>
            <w:vAlign w:val="center"/>
          </w:tcPr>
          <w:p w14:paraId="4CA3A3C6" w14:textId="26B63595" w:rsidR="00A75FAE" w:rsidRPr="00A75FAE" w:rsidRDefault="00A75FAE" w:rsidP="00B438DF">
            <w:pPr>
              <w:jc w:val="center"/>
              <w:rPr>
                <w:rFonts w:ascii="Arial" w:hAnsi="Arial" w:cs="Arial"/>
                <w:b/>
                <w:color w:val="002244"/>
                <w:sz w:val="20"/>
                <w:szCs w:val="20"/>
              </w:rPr>
            </w:pPr>
          </w:p>
        </w:tc>
        <w:tc>
          <w:tcPr>
            <w:tcW w:w="3214" w:type="dxa"/>
            <w:shd w:val="clear" w:color="auto" w:fill="D9D9D9" w:themeFill="background1" w:themeFillShade="D9"/>
            <w:vAlign w:val="center"/>
          </w:tcPr>
          <w:p w14:paraId="3CCEB983" w14:textId="77777777" w:rsidR="00A75FAE" w:rsidRPr="00A75FAE" w:rsidRDefault="00A75FAE" w:rsidP="00B438DF">
            <w:pPr>
              <w:rPr>
                <w:rFonts w:ascii="Arial" w:hAnsi="Arial" w:cs="Arial"/>
                <w:b/>
                <w:color w:val="002244"/>
                <w:sz w:val="20"/>
                <w:szCs w:val="20"/>
              </w:rPr>
            </w:pPr>
          </w:p>
        </w:tc>
      </w:tr>
    </w:tbl>
    <w:p w14:paraId="0315D045" w14:textId="542233B6" w:rsidR="00A75FAE" w:rsidRDefault="00A75FAE" w:rsidP="00A75FAE">
      <w:pPr>
        <w:spacing w:after="0" w:line="240" w:lineRule="auto"/>
        <w:rPr>
          <w:rFonts w:ascii="Arial" w:hAnsi="Arial" w:cs="Arial"/>
          <w:color w:val="002244"/>
          <w:sz w:val="20"/>
          <w:szCs w:val="20"/>
        </w:rPr>
      </w:pPr>
    </w:p>
    <w:p w14:paraId="13AFA38E" w14:textId="77777777" w:rsidR="00A75FAE" w:rsidRDefault="00A75FAE" w:rsidP="001418E4">
      <w:pPr>
        <w:spacing w:after="0" w:line="240" w:lineRule="auto"/>
        <w:jc w:val="both"/>
        <w:rPr>
          <w:rFonts w:ascii="Arial" w:hAnsi="Arial" w:cs="Arial"/>
          <w:color w:val="002244"/>
          <w:sz w:val="20"/>
          <w:szCs w:val="20"/>
        </w:rPr>
      </w:pPr>
    </w:p>
    <w:p w14:paraId="243540C0" w14:textId="77777777" w:rsidR="002D2E5F" w:rsidRDefault="002D2E5F">
      <w:pPr>
        <w:rPr>
          <w:rFonts w:ascii="Arial" w:hAnsi="Arial" w:cs="Arial"/>
          <w:color w:val="002244"/>
          <w:sz w:val="20"/>
          <w:szCs w:val="20"/>
        </w:rPr>
        <w:sectPr w:rsidR="002D2E5F" w:rsidSect="003D7D70">
          <w:headerReference w:type="default" r:id="rId16"/>
          <w:type w:val="continuous"/>
          <w:pgSz w:w="12240" w:h="15840"/>
          <w:pgMar w:top="2160" w:right="720" w:bottom="1440" w:left="720" w:header="720" w:footer="720" w:gutter="0"/>
          <w:cols w:space="720"/>
          <w:docGrid w:linePitch="360"/>
        </w:sectPr>
      </w:pPr>
      <w:r>
        <w:rPr>
          <w:rFonts w:ascii="Arial" w:hAnsi="Arial" w:cs="Arial"/>
          <w:color w:val="002244"/>
          <w:sz w:val="20"/>
          <w:szCs w:val="20"/>
        </w:rPr>
        <w:br w:type="page"/>
      </w:r>
    </w:p>
    <w:p w14:paraId="3A6D3905" w14:textId="77777777" w:rsidR="002D2E5F" w:rsidRPr="002D2E5F" w:rsidRDefault="002D2E5F" w:rsidP="002D2E5F">
      <w:pPr>
        <w:spacing w:after="0" w:line="240" w:lineRule="auto"/>
        <w:jc w:val="both"/>
        <w:rPr>
          <w:rFonts w:ascii="Arial" w:hAnsi="Arial" w:cs="Arial"/>
          <w:b/>
          <w:color w:val="002244"/>
          <w:sz w:val="20"/>
          <w:szCs w:val="20"/>
          <w:u w:val="single"/>
        </w:rPr>
      </w:pPr>
      <w:r w:rsidRPr="002D2E5F">
        <w:rPr>
          <w:rFonts w:ascii="Arial" w:hAnsi="Arial" w:cs="Arial"/>
          <w:b/>
          <w:color w:val="002244"/>
          <w:sz w:val="20"/>
          <w:szCs w:val="20"/>
          <w:u w:val="single"/>
        </w:rPr>
        <w:lastRenderedPageBreak/>
        <w:t>Shell Building Standards (New or Existing)</w:t>
      </w:r>
    </w:p>
    <w:p w14:paraId="1E3D10CB" w14:textId="77777777" w:rsidR="002D2E5F" w:rsidRDefault="002D2E5F" w:rsidP="002D2E5F">
      <w:pPr>
        <w:spacing w:after="0" w:line="240" w:lineRule="auto"/>
        <w:ind w:left="180"/>
        <w:jc w:val="both"/>
        <w:rPr>
          <w:rFonts w:ascii="Arial" w:hAnsi="Arial" w:cs="Arial"/>
          <w:color w:val="002244"/>
          <w:sz w:val="20"/>
          <w:szCs w:val="20"/>
        </w:rPr>
      </w:pPr>
    </w:p>
    <w:p w14:paraId="47C09A3C" w14:textId="66DB5DAF" w:rsidR="00AD52C0" w:rsidRDefault="00AD52C0" w:rsidP="002D2E5F">
      <w:pPr>
        <w:spacing w:after="0" w:line="240" w:lineRule="auto"/>
        <w:ind w:left="180"/>
        <w:jc w:val="both"/>
        <w:rPr>
          <w:rFonts w:ascii="Arial" w:hAnsi="Arial" w:cs="Arial"/>
          <w:color w:val="002244"/>
          <w:sz w:val="20"/>
          <w:szCs w:val="20"/>
        </w:rPr>
      </w:pPr>
      <w:r>
        <w:rPr>
          <w:rFonts w:ascii="Arial" w:hAnsi="Arial" w:cs="Arial"/>
          <w:color w:val="002244"/>
          <w:sz w:val="20"/>
          <w:szCs w:val="20"/>
        </w:rPr>
        <w:t>All conditions outlined below are minimums.  Offerors are free to offer upgrades at their own discretion; however, additional costs should not be passed through to BOR in the form of higher rent.</w:t>
      </w:r>
    </w:p>
    <w:p w14:paraId="42E9BA6D" w14:textId="77777777" w:rsidR="00AD52C0" w:rsidRDefault="00AD52C0" w:rsidP="002D2E5F">
      <w:pPr>
        <w:spacing w:after="0" w:line="240" w:lineRule="auto"/>
        <w:ind w:left="180"/>
        <w:jc w:val="both"/>
        <w:rPr>
          <w:rFonts w:ascii="Arial" w:hAnsi="Arial" w:cs="Arial"/>
          <w:color w:val="002244"/>
          <w:sz w:val="20"/>
          <w:szCs w:val="20"/>
        </w:rPr>
      </w:pPr>
    </w:p>
    <w:p w14:paraId="0B3150C2" w14:textId="77777777" w:rsidR="002D2E5F" w:rsidRPr="002D2E5F" w:rsidRDefault="002D2E5F" w:rsidP="002D2E5F">
      <w:pPr>
        <w:spacing w:after="0" w:line="240" w:lineRule="auto"/>
        <w:ind w:left="180"/>
        <w:jc w:val="both"/>
        <w:rPr>
          <w:rFonts w:ascii="Arial" w:hAnsi="Arial" w:cs="Arial"/>
          <w:color w:val="002244"/>
          <w:sz w:val="20"/>
          <w:szCs w:val="20"/>
          <w:u w:val="single"/>
        </w:rPr>
      </w:pPr>
      <w:r w:rsidRPr="002D2E5F">
        <w:rPr>
          <w:rFonts w:ascii="Arial" w:hAnsi="Arial" w:cs="Arial"/>
          <w:color w:val="002244"/>
          <w:sz w:val="20"/>
          <w:szCs w:val="20"/>
          <w:u w:val="single"/>
        </w:rPr>
        <w:t>Shell:</w:t>
      </w:r>
      <w:r w:rsidRPr="002D2E5F">
        <w:rPr>
          <w:rFonts w:ascii="Arial" w:hAnsi="Arial" w:cs="Arial"/>
          <w:color w:val="002244"/>
          <w:sz w:val="20"/>
          <w:szCs w:val="20"/>
          <w:u w:val="single"/>
        </w:rPr>
        <w:tab/>
      </w:r>
    </w:p>
    <w:p w14:paraId="7DF3D114" w14:textId="035A97B3" w:rsidR="002D2E5F" w:rsidRPr="002D2E5F" w:rsidRDefault="002D2E5F" w:rsidP="002D2E5F">
      <w:pPr>
        <w:pStyle w:val="ListParagraph"/>
        <w:numPr>
          <w:ilvl w:val="0"/>
          <w:numId w:val="16"/>
        </w:numPr>
        <w:spacing w:after="0" w:line="240" w:lineRule="auto"/>
        <w:jc w:val="both"/>
        <w:rPr>
          <w:rFonts w:ascii="Arial" w:hAnsi="Arial" w:cs="Arial"/>
          <w:color w:val="002244"/>
          <w:sz w:val="20"/>
          <w:szCs w:val="20"/>
        </w:rPr>
      </w:pPr>
      <w:r w:rsidRPr="002D2E5F">
        <w:rPr>
          <w:rFonts w:ascii="Arial" w:hAnsi="Arial" w:cs="Arial"/>
          <w:color w:val="002244"/>
          <w:sz w:val="20"/>
          <w:szCs w:val="20"/>
        </w:rPr>
        <w:t>Roof must be new or less than five years old. If not, an explanation will be required in writing of measures in place to ensure the state that the roof will not be a problem over the term of the lease.</w:t>
      </w:r>
    </w:p>
    <w:p w14:paraId="0DA8EBB9" w14:textId="2E678D42" w:rsidR="002D2E5F" w:rsidRPr="002D2E5F" w:rsidRDefault="002D2E5F" w:rsidP="002D2E5F">
      <w:pPr>
        <w:pStyle w:val="ListParagraph"/>
        <w:numPr>
          <w:ilvl w:val="0"/>
          <w:numId w:val="16"/>
        </w:numPr>
        <w:spacing w:after="0" w:line="240" w:lineRule="auto"/>
        <w:jc w:val="both"/>
        <w:rPr>
          <w:rFonts w:ascii="Arial" w:hAnsi="Arial" w:cs="Arial"/>
          <w:color w:val="002244"/>
          <w:sz w:val="20"/>
          <w:szCs w:val="20"/>
        </w:rPr>
      </w:pPr>
      <w:r w:rsidRPr="002D2E5F">
        <w:rPr>
          <w:rFonts w:ascii="Arial" w:hAnsi="Arial" w:cs="Arial"/>
          <w:color w:val="002244"/>
          <w:sz w:val="20"/>
          <w:szCs w:val="20"/>
        </w:rPr>
        <w:t>Building shell must be appointed and maintained in a like new condition.  Noticeable cracks, damage, rot or peeling paint is not acceptable.</w:t>
      </w:r>
    </w:p>
    <w:p w14:paraId="2467CAA3" w14:textId="652BFF33" w:rsidR="002D2E5F" w:rsidRPr="002D2E5F" w:rsidRDefault="002D2E5F" w:rsidP="002D2E5F">
      <w:pPr>
        <w:pStyle w:val="ListParagraph"/>
        <w:numPr>
          <w:ilvl w:val="0"/>
          <w:numId w:val="16"/>
        </w:numPr>
        <w:spacing w:after="0" w:line="240" w:lineRule="auto"/>
        <w:jc w:val="both"/>
        <w:rPr>
          <w:rFonts w:ascii="Arial" w:hAnsi="Arial" w:cs="Arial"/>
          <w:color w:val="002244"/>
          <w:sz w:val="20"/>
          <w:szCs w:val="20"/>
        </w:rPr>
      </w:pPr>
      <w:r w:rsidRPr="002D2E5F">
        <w:rPr>
          <w:rFonts w:ascii="Arial" w:hAnsi="Arial" w:cs="Arial"/>
          <w:color w:val="002244"/>
          <w:sz w:val="20"/>
          <w:szCs w:val="20"/>
        </w:rPr>
        <w:t xml:space="preserve">Landscaping is to be well maintained with a maintenance contract in place. </w:t>
      </w:r>
    </w:p>
    <w:p w14:paraId="3CD58C0F" w14:textId="0B735235" w:rsidR="002D2E5F" w:rsidRPr="002D2E5F" w:rsidRDefault="002D2E5F" w:rsidP="002D2E5F">
      <w:pPr>
        <w:pStyle w:val="ListParagraph"/>
        <w:numPr>
          <w:ilvl w:val="0"/>
          <w:numId w:val="16"/>
        </w:numPr>
        <w:spacing w:after="0" w:line="240" w:lineRule="auto"/>
        <w:jc w:val="both"/>
        <w:rPr>
          <w:rFonts w:ascii="Arial" w:hAnsi="Arial" w:cs="Arial"/>
          <w:color w:val="002244"/>
          <w:sz w:val="20"/>
          <w:szCs w:val="20"/>
        </w:rPr>
      </w:pPr>
      <w:r w:rsidRPr="002D2E5F">
        <w:rPr>
          <w:rFonts w:ascii="Arial" w:hAnsi="Arial" w:cs="Arial"/>
          <w:color w:val="002244"/>
          <w:sz w:val="20"/>
          <w:szCs w:val="20"/>
        </w:rPr>
        <w:t>The parking lot is to be free of damage or potholes.  Required handicap parking spaces are to be clearly marked and signed per code.</w:t>
      </w:r>
    </w:p>
    <w:p w14:paraId="676AE1CE" w14:textId="6CF25A3F" w:rsidR="002D2E5F" w:rsidRPr="002D2E5F" w:rsidRDefault="002D2E5F" w:rsidP="002D2E5F">
      <w:pPr>
        <w:pStyle w:val="ListParagraph"/>
        <w:numPr>
          <w:ilvl w:val="0"/>
          <w:numId w:val="16"/>
        </w:numPr>
        <w:spacing w:after="0" w:line="240" w:lineRule="auto"/>
        <w:jc w:val="both"/>
        <w:rPr>
          <w:rFonts w:ascii="Arial" w:hAnsi="Arial" w:cs="Arial"/>
          <w:color w:val="002244"/>
          <w:sz w:val="20"/>
          <w:szCs w:val="20"/>
        </w:rPr>
      </w:pPr>
      <w:r w:rsidRPr="002D2E5F">
        <w:rPr>
          <w:rFonts w:ascii="Arial" w:hAnsi="Arial" w:cs="Arial"/>
          <w:color w:val="002244"/>
          <w:sz w:val="20"/>
          <w:szCs w:val="20"/>
        </w:rPr>
        <w:t>An accessible path from handicap parking into the building must be provided per code with no obstructions higher than ½”.</w:t>
      </w:r>
    </w:p>
    <w:p w14:paraId="0A658B2F" w14:textId="4CD35DD1" w:rsidR="002D2E5F" w:rsidRPr="002D2E5F" w:rsidRDefault="002D2E5F" w:rsidP="002D2E5F">
      <w:pPr>
        <w:pStyle w:val="ListParagraph"/>
        <w:numPr>
          <w:ilvl w:val="0"/>
          <w:numId w:val="16"/>
        </w:numPr>
        <w:spacing w:after="0" w:line="240" w:lineRule="auto"/>
        <w:jc w:val="both"/>
        <w:rPr>
          <w:rFonts w:ascii="Arial" w:hAnsi="Arial" w:cs="Arial"/>
          <w:color w:val="002244"/>
          <w:sz w:val="20"/>
          <w:szCs w:val="20"/>
        </w:rPr>
      </w:pPr>
      <w:r w:rsidRPr="002D2E5F">
        <w:rPr>
          <w:rFonts w:ascii="Arial" w:hAnsi="Arial" w:cs="Arial"/>
          <w:color w:val="002244"/>
          <w:sz w:val="20"/>
          <w:szCs w:val="20"/>
        </w:rPr>
        <w:t>The building must be able to ensure that the property has no site drainage issues.</w:t>
      </w:r>
    </w:p>
    <w:p w14:paraId="74993A66" w14:textId="75BFDB3A" w:rsidR="002D2E5F" w:rsidRPr="002D2E5F" w:rsidRDefault="002D2E5F" w:rsidP="002D2E5F">
      <w:pPr>
        <w:pStyle w:val="ListParagraph"/>
        <w:numPr>
          <w:ilvl w:val="0"/>
          <w:numId w:val="16"/>
        </w:numPr>
        <w:spacing w:after="0" w:line="240" w:lineRule="auto"/>
        <w:jc w:val="both"/>
        <w:rPr>
          <w:rFonts w:ascii="Arial" w:hAnsi="Arial" w:cs="Arial"/>
          <w:color w:val="002244"/>
          <w:sz w:val="20"/>
          <w:szCs w:val="20"/>
        </w:rPr>
      </w:pPr>
      <w:r w:rsidRPr="002D2E5F">
        <w:rPr>
          <w:rFonts w:ascii="Arial" w:hAnsi="Arial" w:cs="Arial"/>
          <w:color w:val="002244"/>
          <w:sz w:val="20"/>
          <w:szCs w:val="20"/>
        </w:rPr>
        <w:t>Building window blinds should be included in the shell cost and not the tenant improvement allowance. The window blinds should be 1” horizontal style.  Any damaged or non-functional blinds are to be replaced.</w:t>
      </w:r>
    </w:p>
    <w:p w14:paraId="35626154" w14:textId="1B17FAEF" w:rsidR="002D2E5F" w:rsidRPr="002D2E5F" w:rsidRDefault="002D2E5F" w:rsidP="002D2E5F">
      <w:pPr>
        <w:pStyle w:val="ListParagraph"/>
        <w:numPr>
          <w:ilvl w:val="0"/>
          <w:numId w:val="16"/>
        </w:numPr>
        <w:spacing w:after="0" w:line="240" w:lineRule="auto"/>
        <w:jc w:val="both"/>
        <w:rPr>
          <w:rFonts w:ascii="Arial" w:hAnsi="Arial" w:cs="Arial"/>
          <w:color w:val="002244"/>
          <w:sz w:val="20"/>
          <w:szCs w:val="20"/>
        </w:rPr>
      </w:pPr>
      <w:r w:rsidRPr="002D2E5F">
        <w:rPr>
          <w:rFonts w:ascii="Arial" w:hAnsi="Arial" w:cs="Arial"/>
          <w:color w:val="002244"/>
          <w:sz w:val="20"/>
          <w:szCs w:val="20"/>
        </w:rPr>
        <w:t>Exterior doors are to be in good working condition, fully weather-stripped and sealed with aluminum threshold.  Doors to be have lever or push bar hardware, lockset and closer.</w:t>
      </w:r>
    </w:p>
    <w:p w14:paraId="1A3C9A2D" w14:textId="640CE485" w:rsidR="002D2E5F" w:rsidRPr="002D2E5F" w:rsidRDefault="002D2E5F" w:rsidP="002D2E5F">
      <w:pPr>
        <w:pStyle w:val="ListParagraph"/>
        <w:numPr>
          <w:ilvl w:val="0"/>
          <w:numId w:val="16"/>
        </w:numPr>
        <w:spacing w:after="0" w:line="240" w:lineRule="auto"/>
        <w:jc w:val="both"/>
        <w:rPr>
          <w:rFonts w:ascii="Arial" w:hAnsi="Arial" w:cs="Arial"/>
          <w:color w:val="002244"/>
          <w:sz w:val="20"/>
          <w:szCs w:val="20"/>
        </w:rPr>
      </w:pPr>
      <w:r w:rsidRPr="002D2E5F">
        <w:rPr>
          <w:rFonts w:ascii="Arial" w:hAnsi="Arial" w:cs="Arial"/>
          <w:color w:val="002244"/>
          <w:sz w:val="20"/>
          <w:szCs w:val="20"/>
        </w:rPr>
        <w:t>The structure is to be free of any hazardous material such as asbestos or lead paint.  The structure is also to be certified free of mold or mildew.</w:t>
      </w:r>
    </w:p>
    <w:p w14:paraId="21F36ED7" w14:textId="366A9F6D" w:rsidR="002D2E5F" w:rsidRPr="002D2E5F" w:rsidRDefault="002D2E5F" w:rsidP="002D2E5F">
      <w:pPr>
        <w:pStyle w:val="ListParagraph"/>
        <w:numPr>
          <w:ilvl w:val="0"/>
          <w:numId w:val="16"/>
        </w:numPr>
        <w:spacing w:after="0" w:line="240" w:lineRule="auto"/>
        <w:jc w:val="both"/>
        <w:rPr>
          <w:rFonts w:ascii="Arial" w:hAnsi="Arial" w:cs="Arial"/>
          <w:color w:val="002244"/>
          <w:sz w:val="20"/>
          <w:szCs w:val="20"/>
        </w:rPr>
      </w:pPr>
      <w:r w:rsidRPr="002D2E5F">
        <w:rPr>
          <w:rFonts w:ascii="Arial" w:hAnsi="Arial" w:cs="Arial"/>
          <w:color w:val="002244"/>
          <w:sz w:val="20"/>
          <w:szCs w:val="20"/>
        </w:rPr>
        <w:t>Underground sanitary system shall be in place for tie in.</w:t>
      </w:r>
    </w:p>
    <w:p w14:paraId="12EFF451" w14:textId="7A4FCD59" w:rsidR="002D2E5F" w:rsidRPr="002D2E5F" w:rsidRDefault="002D2E5F" w:rsidP="002D2E5F">
      <w:pPr>
        <w:pStyle w:val="ListParagraph"/>
        <w:numPr>
          <w:ilvl w:val="0"/>
          <w:numId w:val="16"/>
        </w:numPr>
        <w:spacing w:after="0" w:line="240" w:lineRule="auto"/>
        <w:jc w:val="both"/>
        <w:rPr>
          <w:rFonts w:ascii="Arial" w:hAnsi="Arial" w:cs="Arial"/>
          <w:color w:val="002244"/>
          <w:sz w:val="20"/>
          <w:szCs w:val="20"/>
        </w:rPr>
      </w:pPr>
      <w:r w:rsidRPr="002D2E5F">
        <w:rPr>
          <w:rFonts w:ascii="Arial" w:hAnsi="Arial" w:cs="Arial"/>
          <w:color w:val="002244"/>
          <w:sz w:val="20"/>
          <w:szCs w:val="20"/>
        </w:rPr>
        <w:t>Domestic water system and vent system shall be in place for tie in.</w:t>
      </w:r>
    </w:p>
    <w:p w14:paraId="1A7C8279" w14:textId="7B751BD5" w:rsidR="002D2E5F" w:rsidRPr="002D2E5F" w:rsidRDefault="002D2E5F" w:rsidP="002D2E5F">
      <w:pPr>
        <w:pStyle w:val="ListParagraph"/>
        <w:numPr>
          <w:ilvl w:val="0"/>
          <w:numId w:val="16"/>
        </w:numPr>
        <w:spacing w:after="0" w:line="240" w:lineRule="auto"/>
        <w:jc w:val="both"/>
        <w:rPr>
          <w:rFonts w:ascii="Arial" w:hAnsi="Arial" w:cs="Arial"/>
          <w:color w:val="002244"/>
          <w:sz w:val="20"/>
          <w:szCs w:val="20"/>
        </w:rPr>
      </w:pPr>
      <w:r w:rsidRPr="002D2E5F">
        <w:rPr>
          <w:rFonts w:ascii="Arial" w:hAnsi="Arial" w:cs="Arial"/>
          <w:color w:val="002244"/>
          <w:sz w:val="20"/>
          <w:szCs w:val="20"/>
        </w:rPr>
        <w:t>Toilet exhaust system shall be included in the shell.</w:t>
      </w:r>
    </w:p>
    <w:p w14:paraId="35A61487" w14:textId="3C823A89" w:rsidR="002D2E5F" w:rsidRPr="002D2E5F" w:rsidRDefault="002D2E5F" w:rsidP="002D2E5F">
      <w:pPr>
        <w:pStyle w:val="ListParagraph"/>
        <w:numPr>
          <w:ilvl w:val="0"/>
          <w:numId w:val="16"/>
        </w:numPr>
        <w:spacing w:after="0" w:line="240" w:lineRule="auto"/>
        <w:jc w:val="both"/>
        <w:rPr>
          <w:rFonts w:ascii="Arial" w:hAnsi="Arial" w:cs="Arial"/>
          <w:color w:val="002244"/>
          <w:sz w:val="20"/>
          <w:szCs w:val="20"/>
        </w:rPr>
      </w:pPr>
      <w:r w:rsidRPr="002D2E5F">
        <w:rPr>
          <w:rFonts w:ascii="Arial" w:hAnsi="Arial" w:cs="Arial"/>
          <w:color w:val="002244"/>
          <w:sz w:val="20"/>
          <w:szCs w:val="20"/>
        </w:rPr>
        <w:t>Outside air system shall comply with ASHRAE 62.1.</w:t>
      </w:r>
    </w:p>
    <w:p w14:paraId="3F6E5E34" w14:textId="77777777" w:rsidR="002D2E5F" w:rsidRDefault="002D2E5F" w:rsidP="002D2E5F">
      <w:pPr>
        <w:spacing w:after="0" w:line="240" w:lineRule="auto"/>
        <w:ind w:left="180"/>
        <w:jc w:val="both"/>
        <w:rPr>
          <w:rFonts w:ascii="Arial" w:hAnsi="Arial" w:cs="Arial"/>
          <w:color w:val="002244"/>
          <w:sz w:val="20"/>
          <w:szCs w:val="20"/>
        </w:rPr>
      </w:pPr>
    </w:p>
    <w:p w14:paraId="2EFE0E03" w14:textId="77777777" w:rsidR="002D2E5F" w:rsidRPr="002D2E5F" w:rsidRDefault="002D2E5F" w:rsidP="002D2E5F">
      <w:pPr>
        <w:spacing w:after="0" w:line="240" w:lineRule="auto"/>
        <w:ind w:left="180"/>
        <w:jc w:val="both"/>
        <w:rPr>
          <w:rFonts w:ascii="Arial" w:hAnsi="Arial" w:cs="Arial"/>
          <w:color w:val="002244"/>
          <w:sz w:val="20"/>
          <w:szCs w:val="20"/>
        </w:rPr>
      </w:pPr>
    </w:p>
    <w:p w14:paraId="0820BE98" w14:textId="77777777" w:rsidR="002D2E5F" w:rsidRPr="002D2E5F" w:rsidRDefault="002D2E5F" w:rsidP="002D2E5F">
      <w:pPr>
        <w:spacing w:after="0" w:line="240" w:lineRule="auto"/>
        <w:ind w:left="180"/>
        <w:jc w:val="both"/>
        <w:rPr>
          <w:rFonts w:ascii="Arial" w:hAnsi="Arial" w:cs="Arial"/>
          <w:color w:val="002244"/>
          <w:sz w:val="20"/>
          <w:szCs w:val="20"/>
          <w:u w:val="single"/>
        </w:rPr>
      </w:pPr>
      <w:r w:rsidRPr="002D2E5F">
        <w:rPr>
          <w:rFonts w:ascii="Arial" w:hAnsi="Arial" w:cs="Arial"/>
          <w:color w:val="002244"/>
          <w:sz w:val="20"/>
          <w:szCs w:val="20"/>
          <w:u w:val="single"/>
        </w:rPr>
        <w:t>Electrical:</w:t>
      </w:r>
    </w:p>
    <w:p w14:paraId="6B3C8E8E" w14:textId="2757EF72" w:rsidR="002D2E5F" w:rsidRPr="002D2E5F" w:rsidRDefault="002D2E5F" w:rsidP="002D2E5F">
      <w:pPr>
        <w:pStyle w:val="ListParagraph"/>
        <w:numPr>
          <w:ilvl w:val="0"/>
          <w:numId w:val="16"/>
        </w:numPr>
        <w:spacing w:after="0" w:line="240" w:lineRule="auto"/>
        <w:jc w:val="both"/>
        <w:rPr>
          <w:rFonts w:ascii="Arial" w:hAnsi="Arial" w:cs="Arial"/>
          <w:color w:val="002244"/>
          <w:sz w:val="20"/>
          <w:szCs w:val="20"/>
        </w:rPr>
      </w:pPr>
      <w:r w:rsidRPr="002D2E5F">
        <w:rPr>
          <w:rFonts w:ascii="Arial" w:hAnsi="Arial" w:cs="Arial"/>
          <w:color w:val="002244"/>
          <w:sz w:val="20"/>
          <w:szCs w:val="20"/>
        </w:rPr>
        <w:t>The building must have a minimum of 5 watts per square foot for the total usable square footage for 120 volts general power usage. This excludes power for lighting and HVAC equipment.</w:t>
      </w:r>
    </w:p>
    <w:p w14:paraId="0D35C66A" w14:textId="7D7E8DE2" w:rsidR="002D2E5F" w:rsidRPr="002D2E5F" w:rsidRDefault="002D2E5F" w:rsidP="002D2E5F">
      <w:pPr>
        <w:pStyle w:val="ListParagraph"/>
        <w:numPr>
          <w:ilvl w:val="0"/>
          <w:numId w:val="16"/>
        </w:numPr>
        <w:spacing w:after="0" w:line="240" w:lineRule="auto"/>
        <w:jc w:val="both"/>
        <w:rPr>
          <w:rFonts w:ascii="Arial" w:hAnsi="Arial" w:cs="Arial"/>
          <w:color w:val="002244"/>
          <w:sz w:val="20"/>
          <w:szCs w:val="20"/>
        </w:rPr>
      </w:pPr>
      <w:r w:rsidRPr="002D2E5F">
        <w:rPr>
          <w:rFonts w:ascii="Arial" w:hAnsi="Arial" w:cs="Arial"/>
          <w:color w:val="002244"/>
          <w:sz w:val="20"/>
          <w:szCs w:val="20"/>
        </w:rPr>
        <w:t>All panels should be in the building cost to meet the 5 watts minimum standard.</w:t>
      </w:r>
    </w:p>
    <w:p w14:paraId="6309887A" w14:textId="136D214D" w:rsidR="002D2E5F" w:rsidRPr="002D2E5F" w:rsidRDefault="002D2E5F" w:rsidP="002D2E5F">
      <w:pPr>
        <w:pStyle w:val="ListParagraph"/>
        <w:numPr>
          <w:ilvl w:val="0"/>
          <w:numId w:val="16"/>
        </w:numPr>
        <w:spacing w:after="0" w:line="240" w:lineRule="auto"/>
        <w:jc w:val="both"/>
        <w:rPr>
          <w:rFonts w:ascii="Arial" w:hAnsi="Arial" w:cs="Arial"/>
          <w:color w:val="002244"/>
          <w:sz w:val="20"/>
          <w:szCs w:val="20"/>
        </w:rPr>
      </w:pPr>
      <w:r w:rsidRPr="002D2E5F">
        <w:rPr>
          <w:rFonts w:ascii="Arial" w:hAnsi="Arial" w:cs="Arial"/>
          <w:color w:val="002244"/>
          <w:sz w:val="20"/>
          <w:szCs w:val="20"/>
        </w:rPr>
        <w:t xml:space="preserve">The Landlord is to provide 2’ X 4’ 18-cell T-8 parabolic florescent light fixtures in a quantity of one fixture per 80 square feet. The fixtures may be in the ceiling or stacked on the floor.  </w:t>
      </w:r>
    </w:p>
    <w:p w14:paraId="7FC5A475" w14:textId="27F76DE4" w:rsidR="002D2E5F" w:rsidRPr="002D2E5F" w:rsidRDefault="002D2E5F" w:rsidP="002D2E5F">
      <w:pPr>
        <w:pStyle w:val="ListParagraph"/>
        <w:numPr>
          <w:ilvl w:val="0"/>
          <w:numId w:val="16"/>
        </w:numPr>
        <w:spacing w:after="0" w:line="240" w:lineRule="auto"/>
        <w:jc w:val="both"/>
        <w:rPr>
          <w:rFonts w:ascii="Arial" w:hAnsi="Arial" w:cs="Arial"/>
          <w:color w:val="002244"/>
          <w:sz w:val="20"/>
          <w:szCs w:val="20"/>
        </w:rPr>
      </w:pPr>
      <w:r w:rsidRPr="002D2E5F">
        <w:rPr>
          <w:rFonts w:ascii="Arial" w:hAnsi="Arial" w:cs="Arial"/>
          <w:color w:val="002244"/>
          <w:sz w:val="20"/>
          <w:szCs w:val="20"/>
        </w:rPr>
        <w:t>The cost of the 2’ X 4’ lighting fixtures should be in the shell cost of the project. The lighting installation will be included in the tenant allowance budget.</w:t>
      </w:r>
    </w:p>
    <w:p w14:paraId="5C430B2C" w14:textId="636E41E8" w:rsidR="002D2E5F" w:rsidRPr="002D2E5F" w:rsidRDefault="002D2E5F" w:rsidP="002D2E5F">
      <w:pPr>
        <w:pStyle w:val="ListParagraph"/>
        <w:numPr>
          <w:ilvl w:val="0"/>
          <w:numId w:val="16"/>
        </w:numPr>
        <w:spacing w:after="0" w:line="240" w:lineRule="auto"/>
        <w:jc w:val="both"/>
        <w:rPr>
          <w:rFonts w:ascii="Arial" w:hAnsi="Arial" w:cs="Arial"/>
          <w:color w:val="002244"/>
          <w:sz w:val="20"/>
          <w:szCs w:val="20"/>
        </w:rPr>
      </w:pPr>
      <w:r w:rsidRPr="002D2E5F">
        <w:rPr>
          <w:rFonts w:ascii="Arial" w:hAnsi="Arial" w:cs="Arial"/>
          <w:color w:val="002244"/>
          <w:sz w:val="20"/>
          <w:szCs w:val="20"/>
        </w:rPr>
        <w:t>A base building audio/visual fire alarm system is to be in place where required by code.  Fire alarms and</w:t>
      </w:r>
      <w:r w:rsidR="00ED7071">
        <w:rPr>
          <w:rFonts w:ascii="Arial" w:hAnsi="Arial" w:cs="Arial"/>
          <w:color w:val="002244"/>
          <w:sz w:val="20"/>
          <w:szCs w:val="20"/>
        </w:rPr>
        <w:t xml:space="preserve"> strobes will be a part of the tenant i</w:t>
      </w:r>
      <w:r w:rsidRPr="002D2E5F">
        <w:rPr>
          <w:rFonts w:ascii="Arial" w:hAnsi="Arial" w:cs="Arial"/>
          <w:color w:val="002244"/>
          <w:sz w:val="20"/>
          <w:szCs w:val="20"/>
        </w:rPr>
        <w:t>mprovements.</w:t>
      </w:r>
    </w:p>
    <w:p w14:paraId="13107BC4" w14:textId="65602DC8" w:rsidR="002D2E5F" w:rsidRPr="002D2E5F" w:rsidRDefault="002D2E5F" w:rsidP="002D2E5F">
      <w:pPr>
        <w:pStyle w:val="ListParagraph"/>
        <w:numPr>
          <w:ilvl w:val="0"/>
          <w:numId w:val="16"/>
        </w:numPr>
        <w:spacing w:after="0" w:line="240" w:lineRule="auto"/>
        <w:jc w:val="both"/>
        <w:rPr>
          <w:rFonts w:ascii="Arial" w:hAnsi="Arial" w:cs="Arial"/>
          <w:color w:val="002244"/>
          <w:sz w:val="20"/>
          <w:szCs w:val="20"/>
        </w:rPr>
      </w:pPr>
      <w:r w:rsidRPr="002D2E5F">
        <w:rPr>
          <w:rFonts w:ascii="Arial" w:hAnsi="Arial" w:cs="Arial"/>
          <w:color w:val="002244"/>
          <w:sz w:val="20"/>
          <w:szCs w:val="20"/>
        </w:rPr>
        <w:t>Provide emergency light fixtures with a standard of one fixture per 800 square feet.</w:t>
      </w:r>
    </w:p>
    <w:p w14:paraId="7A68CD70" w14:textId="400CDCA3" w:rsidR="002D2E5F" w:rsidRPr="002D2E5F" w:rsidRDefault="002D2E5F" w:rsidP="002D2E5F">
      <w:pPr>
        <w:pStyle w:val="ListParagraph"/>
        <w:numPr>
          <w:ilvl w:val="0"/>
          <w:numId w:val="16"/>
        </w:numPr>
        <w:spacing w:after="0" w:line="240" w:lineRule="auto"/>
        <w:jc w:val="both"/>
        <w:rPr>
          <w:rFonts w:ascii="Arial" w:hAnsi="Arial" w:cs="Arial"/>
          <w:color w:val="002244"/>
          <w:sz w:val="20"/>
          <w:szCs w:val="20"/>
        </w:rPr>
      </w:pPr>
      <w:r w:rsidRPr="002D2E5F">
        <w:rPr>
          <w:rFonts w:ascii="Arial" w:hAnsi="Arial" w:cs="Arial"/>
          <w:color w:val="002244"/>
          <w:sz w:val="20"/>
          <w:szCs w:val="20"/>
        </w:rPr>
        <w:t>Gen</w:t>
      </w:r>
      <w:r w:rsidR="00ED7071">
        <w:rPr>
          <w:rFonts w:ascii="Arial" w:hAnsi="Arial" w:cs="Arial"/>
          <w:color w:val="002244"/>
          <w:sz w:val="20"/>
          <w:szCs w:val="20"/>
        </w:rPr>
        <w:t>erator or battery backup for life safety s</w:t>
      </w:r>
      <w:r w:rsidRPr="002D2E5F">
        <w:rPr>
          <w:rFonts w:ascii="Arial" w:hAnsi="Arial" w:cs="Arial"/>
          <w:color w:val="002244"/>
          <w:sz w:val="20"/>
          <w:szCs w:val="20"/>
        </w:rPr>
        <w:t>ystems</w:t>
      </w:r>
    </w:p>
    <w:p w14:paraId="61C303B4" w14:textId="77777777" w:rsidR="002D2E5F" w:rsidRPr="002D2E5F" w:rsidRDefault="002D2E5F" w:rsidP="002D2E5F">
      <w:pPr>
        <w:spacing w:after="0" w:line="240" w:lineRule="auto"/>
        <w:ind w:left="180"/>
        <w:jc w:val="both"/>
        <w:rPr>
          <w:rFonts w:ascii="Arial" w:hAnsi="Arial" w:cs="Arial"/>
          <w:color w:val="002244"/>
          <w:sz w:val="20"/>
          <w:szCs w:val="20"/>
        </w:rPr>
      </w:pPr>
    </w:p>
    <w:p w14:paraId="1171EE94" w14:textId="77777777" w:rsidR="002D2E5F" w:rsidRPr="002D2E5F" w:rsidRDefault="002D2E5F" w:rsidP="002D2E5F">
      <w:pPr>
        <w:spacing w:after="0" w:line="240" w:lineRule="auto"/>
        <w:ind w:left="180"/>
        <w:jc w:val="both"/>
        <w:rPr>
          <w:rFonts w:ascii="Arial" w:hAnsi="Arial" w:cs="Arial"/>
          <w:color w:val="002244"/>
          <w:sz w:val="20"/>
          <w:szCs w:val="20"/>
        </w:rPr>
      </w:pPr>
    </w:p>
    <w:p w14:paraId="5ADA639A" w14:textId="77777777" w:rsidR="002D2E5F" w:rsidRPr="002D2E5F" w:rsidRDefault="002D2E5F" w:rsidP="002D2E5F">
      <w:pPr>
        <w:spacing w:after="0" w:line="240" w:lineRule="auto"/>
        <w:ind w:left="180"/>
        <w:jc w:val="both"/>
        <w:rPr>
          <w:rFonts w:ascii="Arial" w:hAnsi="Arial" w:cs="Arial"/>
          <w:color w:val="002244"/>
          <w:sz w:val="20"/>
          <w:szCs w:val="20"/>
          <w:u w:val="single"/>
        </w:rPr>
      </w:pPr>
      <w:r w:rsidRPr="002D2E5F">
        <w:rPr>
          <w:rFonts w:ascii="Arial" w:hAnsi="Arial" w:cs="Arial"/>
          <w:color w:val="002244"/>
          <w:sz w:val="20"/>
          <w:szCs w:val="20"/>
          <w:u w:val="single"/>
        </w:rPr>
        <w:t>Mechanical:</w:t>
      </w:r>
    </w:p>
    <w:p w14:paraId="072C01DC" w14:textId="50467747" w:rsidR="002D2E5F" w:rsidRPr="002D2E5F" w:rsidRDefault="002D2E5F" w:rsidP="002D2E5F">
      <w:pPr>
        <w:pStyle w:val="ListParagraph"/>
        <w:numPr>
          <w:ilvl w:val="0"/>
          <w:numId w:val="16"/>
        </w:numPr>
        <w:spacing w:after="0" w:line="240" w:lineRule="auto"/>
        <w:jc w:val="both"/>
        <w:rPr>
          <w:rFonts w:ascii="Arial" w:hAnsi="Arial" w:cs="Arial"/>
          <w:color w:val="002244"/>
          <w:sz w:val="20"/>
          <w:szCs w:val="20"/>
        </w:rPr>
      </w:pPr>
      <w:r w:rsidRPr="002D2E5F">
        <w:rPr>
          <w:rFonts w:ascii="Arial" w:hAnsi="Arial" w:cs="Arial"/>
          <w:color w:val="002244"/>
          <w:sz w:val="20"/>
          <w:szCs w:val="20"/>
        </w:rPr>
        <w:t xml:space="preserve">Mechanicals should be sized to control and condition the space with no more than a nine degree variance of the exteriors temperature. </w:t>
      </w:r>
    </w:p>
    <w:p w14:paraId="3E501283" w14:textId="22DF7D0B" w:rsidR="002D2E5F" w:rsidRPr="002D2E5F" w:rsidRDefault="002D2E5F" w:rsidP="002D2E5F">
      <w:pPr>
        <w:pStyle w:val="ListParagraph"/>
        <w:numPr>
          <w:ilvl w:val="0"/>
          <w:numId w:val="16"/>
        </w:numPr>
        <w:spacing w:after="0" w:line="240" w:lineRule="auto"/>
        <w:jc w:val="both"/>
        <w:rPr>
          <w:rFonts w:ascii="Arial" w:hAnsi="Arial" w:cs="Arial"/>
          <w:color w:val="002244"/>
          <w:sz w:val="20"/>
          <w:szCs w:val="20"/>
        </w:rPr>
      </w:pPr>
      <w:r w:rsidRPr="002D2E5F">
        <w:rPr>
          <w:rFonts w:ascii="Arial" w:hAnsi="Arial" w:cs="Arial"/>
          <w:color w:val="002244"/>
          <w:sz w:val="20"/>
          <w:szCs w:val="20"/>
        </w:rPr>
        <w:t>The standard mechanical system should be able to meet a zoning of 1,000 square feet to 2,000 square feet per zone.</w:t>
      </w:r>
    </w:p>
    <w:p w14:paraId="20E31145" w14:textId="0060CE09" w:rsidR="002D2E5F" w:rsidRPr="002D2E5F" w:rsidRDefault="002D2E5F" w:rsidP="002D2E5F">
      <w:pPr>
        <w:pStyle w:val="ListParagraph"/>
        <w:numPr>
          <w:ilvl w:val="0"/>
          <w:numId w:val="16"/>
        </w:numPr>
        <w:spacing w:after="0" w:line="240" w:lineRule="auto"/>
        <w:jc w:val="both"/>
        <w:rPr>
          <w:rFonts w:ascii="Arial" w:hAnsi="Arial" w:cs="Arial"/>
          <w:color w:val="002244"/>
          <w:sz w:val="20"/>
          <w:szCs w:val="20"/>
        </w:rPr>
      </w:pPr>
      <w:r w:rsidRPr="002D2E5F">
        <w:rPr>
          <w:rFonts w:ascii="Arial" w:hAnsi="Arial" w:cs="Arial"/>
          <w:color w:val="002244"/>
          <w:sz w:val="20"/>
          <w:szCs w:val="20"/>
        </w:rPr>
        <w:t>Cooling capacity shall be 300 square feet per ton</w:t>
      </w:r>
    </w:p>
    <w:p w14:paraId="421A4A33" w14:textId="176F45DC" w:rsidR="002D2E5F" w:rsidRPr="002D2E5F" w:rsidRDefault="002D2E5F" w:rsidP="002D2E5F">
      <w:pPr>
        <w:pStyle w:val="ListParagraph"/>
        <w:numPr>
          <w:ilvl w:val="0"/>
          <w:numId w:val="16"/>
        </w:numPr>
        <w:spacing w:after="0" w:line="240" w:lineRule="auto"/>
        <w:jc w:val="both"/>
        <w:rPr>
          <w:rFonts w:ascii="Arial" w:hAnsi="Arial" w:cs="Arial"/>
          <w:color w:val="002244"/>
          <w:sz w:val="20"/>
          <w:szCs w:val="20"/>
        </w:rPr>
      </w:pPr>
      <w:r w:rsidRPr="002D2E5F">
        <w:rPr>
          <w:rFonts w:ascii="Arial" w:hAnsi="Arial" w:cs="Arial"/>
          <w:color w:val="002244"/>
          <w:sz w:val="20"/>
          <w:szCs w:val="20"/>
        </w:rPr>
        <w:t>The mechanical system must be no more than 5 years old. If more than 5 years old a written plan of scheduled repairs and replacement should be included in the RFP.</w:t>
      </w:r>
    </w:p>
    <w:p w14:paraId="059D60F8" w14:textId="691F72DB" w:rsidR="002D2E5F" w:rsidRPr="002D2E5F" w:rsidRDefault="002D2E5F" w:rsidP="002D2E5F">
      <w:pPr>
        <w:pStyle w:val="ListParagraph"/>
        <w:numPr>
          <w:ilvl w:val="0"/>
          <w:numId w:val="16"/>
        </w:numPr>
        <w:spacing w:after="0" w:line="240" w:lineRule="auto"/>
        <w:jc w:val="both"/>
        <w:rPr>
          <w:rFonts w:ascii="Arial" w:hAnsi="Arial" w:cs="Arial"/>
          <w:color w:val="002244"/>
          <w:sz w:val="20"/>
          <w:szCs w:val="20"/>
        </w:rPr>
      </w:pPr>
      <w:r w:rsidRPr="002D2E5F">
        <w:rPr>
          <w:rFonts w:ascii="Arial" w:hAnsi="Arial" w:cs="Arial"/>
          <w:color w:val="002244"/>
          <w:sz w:val="20"/>
          <w:szCs w:val="20"/>
        </w:rPr>
        <w:t>All mechanical equipment, main trunk lines and PIU and VAV units should be in the shell cost.</w:t>
      </w:r>
    </w:p>
    <w:p w14:paraId="019DC6CA" w14:textId="18318AFF" w:rsidR="002D2E5F" w:rsidRPr="002D2E5F" w:rsidRDefault="002D2E5F" w:rsidP="002D2E5F">
      <w:pPr>
        <w:pStyle w:val="ListParagraph"/>
        <w:numPr>
          <w:ilvl w:val="0"/>
          <w:numId w:val="16"/>
        </w:numPr>
        <w:spacing w:after="0" w:line="240" w:lineRule="auto"/>
        <w:jc w:val="both"/>
        <w:rPr>
          <w:rFonts w:ascii="Arial" w:hAnsi="Arial" w:cs="Arial"/>
          <w:color w:val="002244"/>
          <w:sz w:val="20"/>
          <w:szCs w:val="20"/>
        </w:rPr>
      </w:pPr>
      <w:r w:rsidRPr="002D2E5F">
        <w:rPr>
          <w:rFonts w:ascii="Arial" w:hAnsi="Arial" w:cs="Arial"/>
          <w:color w:val="002244"/>
          <w:sz w:val="20"/>
          <w:szCs w:val="20"/>
        </w:rPr>
        <w:t>Thermostats should be of a type that affords the opportunity to reduce cost through programming for off hours.</w:t>
      </w:r>
    </w:p>
    <w:p w14:paraId="1CDFEBCE" w14:textId="77777777" w:rsidR="002D2E5F" w:rsidRPr="002D2E5F" w:rsidRDefault="002D2E5F" w:rsidP="002D2E5F">
      <w:pPr>
        <w:spacing w:after="0" w:line="240" w:lineRule="auto"/>
        <w:ind w:left="180"/>
        <w:jc w:val="both"/>
        <w:rPr>
          <w:rFonts w:ascii="Arial" w:hAnsi="Arial" w:cs="Arial"/>
          <w:color w:val="002244"/>
          <w:sz w:val="20"/>
          <w:szCs w:val="20"/>
        </w:rPr>
      </w:pPr>
    </w:p>
    <w:p w14:paraId="55660F0F" w14:textId="39794721" w:rsidR="002D2E5F" w:rsidRDefault="002D2E5F" w:rsidP="00E86E42">
      <w:pPr>
        <w:rPr>
          <w:rFonts w:ascii="Arial" w:hAnsi="Arial" w:cs="Arial"/>
          <w:color w:val="002244"/>
          <w:sz w:val="20"/>
          <w:szCs w:val="20"/>
          <w:u w:val="single"/>
        </w:rPr>
      </w:pPr>
      <w:r>
        <w:rPr>
          <w:rFonts w:ascii="Arial" w:hAnsi="Arial" w:cs="Arial"/>
          <w:color w:val="002244"/>
          <w:sz w:val="20"/>
          <w:szCs w:val="20"/>
        </w:rPr>
        <w:br w:type="page"/>
      </w:r>
      <w:r w:rsidRPr="002D2E5F">
        <w:rPr>
          <w:rFonts w:ascii="Arial" w:hAnsi="Arial" w:cs="Arial"/>
          <w:color w:val="002244"/>
          <w:sz w:val="20"/>
          <w:szCs w:val="20"/>
          <w:u w:val="single"/>
        </w:rPr>
        <w:lastRenderedPageBreak/>
        <w:t>Plumbing:</w:t>
      </w:r>
    </w:p>
    <w:p w14:paraId="475C93E5" w14:textId="547E70E7" w:rsidR="002D2E5F" w:rsidRPr="002D2E5F" w:rsidRDefault="002D2E5F" w:rsidP="002D2E5F">
      <w:pPr>
        <w:pStyle w:val="ListParagraph"/>
        <w:numPr>
          <w:ilvl w:val="0"/>
          <w:numId w:val="16"/>
        </w:numPr>
        <w:spacing w:after="0" w:line="240" w:lineRule="auto"/>
        <w:jc w:val="both"/>
        <w:rPr>
          <w:rFonts w:ascii="Arial" w:hAnsi="Arial" w:cs="Arial"/>
          <w:color w:val="002244"/>
          <w:sz w:val="20"/>
          <w:szCs w:val="20"/>
        </w:rPr>
      </w:pPr>
      <w:r w:rsidRPr="002D2E5F">
        <w:rPr>
          <w:rFonts w:ascii="Arial" w:hAnsi="Arial" w:cs="Arial"/>
          <w:color w:val="002244"/>
          <w:sz w:val="20"/>
          <w:szCs w:val="20"/>
        </w:rPr>
        <w:t>It is expected that base building restrooms, janitor’s closet and at least one drinking fountain are in place for use by the Tenant or if not, the cost of building them is carried as a part of the</w:t>
      </w:r>
      <w:r w:rsidR="00ED7071">
        <w:rPr>
          <w:rFonts w:ascii="Arial" w:hAnsi="Arial" w:cs="Arial"/>
          <w:color w:val="002244"/>
          <w:sz w:val="20"/>
          <w:szCs w:val="20"/>
        </w:rPr>
        <w:t xml:space="preserve"> building shell and not in the tenant improvement a</w:t>
      </w:r>
      <w:r w:rsidRPr="002D2E5F">
        <w:rPr>
          <w:rFonts w:ascii="Arial" w:hAnsi="Arial" w:cs="Arial"/>
          <w:color w:val="002244"/>
          <w:sz w:val="20"/>
          <w:szCs w:val="20"/>
        </w:rPr>
        <w:t>llowance.</w:t>
      </w:r>
    </w:p>
    <w:p w14:paraId="45A28777" w14:textId="499277E5" w:rsidR="002D2E5F" w:rsidRPr="002D2E5F" w:rsidRDefault="002D2E5F" w:rsidP="002D2E5F">
      <w:pPr>
        <w:pStyle w:val="ListParagraph"/>
        <w:numPr>
          <w:ilvl w:val="0"/>
          <w:numId w:val="16"/>
        </w:numPr>
        <w:spacing w:after="0" w:line="240" w:lineRule="auto"/>
        <w:jc w:val="both"/>
        <w:rPr>
          <w:rFonts w:ascii="Arial" w:hAnsi="Arial" w:cs="Arial"/>
          <w:color w:val="002244"/>
          <w:sz w:val="20"/>
          <w:szCs w:val="20"/>
        </w:rPr>
      </w:pPr>
      <w:r w:rsidRPr="002D2E5F">
        <w:rPr>
          <w:rFonts w:ascii="Arial" w:hAnsi="Arial" w:cs="Arial"/>
          <w:color w:val="002244"/>
          <w:sz w:val="20"/>
          <w:szCs w:val="20"/>
        </w:rPr>
        <w:t>Restrooms and drinking fountain are to all be fully compliant with the governing ADA standards as currently in effect.</w:t>
      </w:r>
    </w:p>
    <w:p w14:paraId="0733C0D1" w14:textId="78E2705E" w:rsidR="002D2E5F" w:rsidRPr="002D2E5F" w:rsidRDefault="002D2E5F" w:rsidP="002D2E5F">
      <w:pPr>
        <w:pStyle w:val="ListParagraph"/>
        <w:numPr>
          <w:ilvl w:val="0"/>
          <w:numId w:val="16"/>
        </w:numPr>
        <w:spacing w:after="0" w:line="240" w:lineRule="auto"/>
        <w:jc w:val="both"/>
        <w:rPr>
          <w:rFonts w:ascii="Arial" w:hAnsi="Arial" w:cs="Arial"/>
          <w:color w:val="002244"/>
          <w:sz w:val="20"/>
          <w:szCs w:val="20"/>
        </w:rPr>
      </w:pPr>
      <w:r w:rsidRPr="002D2E5F">
        <w:rPr>
          <w:rFonts w:ascii="Arial" w:hAnsi="Arial" w:cs="Arial"/>
          <w:color w:val="002244"/>
          <w:sz w:val="20"/>
          <w:szCs w:val="20"/>
        </w:rPr>
        <w:t>Restrooms should have plastic laminate toilet partitions, ceramic or porcelain tile floors and plastic laminate clad lavatory counters.</w:t>
      </w:r>
    </w:p>
    <w:p w14:paraId="6778CA92" w14:textId="53757490" w:rsidR="002D2E5F" w:rsidRPr="002D2E5F" w:rsidRDefault="002D2E5F" w:rsidP="002D2E5F">
      <w:pPr>
        <w:pStyle w:val="ListParagraph"/>
        <w:numPr>
          <w:ilvl w:val="0"/>
          <w:numId w:val="16"/>
        </w:numPr>
        <w:spacing w:after="0" w:line="240" w:lineRule="auto"/>
        <w:jc w:val="both"/>
        <w:rPr>
          <w:rFonts w:ascii="Arial" w:hAnsi="Arial" w:cs="Arial"/>
          <w:color w:val="002244"/>
          <w:sz w:val="20"/>
          <w:szCs w:val="20"/>
        </w:rPr>
      </w:pPr>
      <w:r w:rsidRPr="002D2E5F">
        <w:rPr>
          <w:rFonts w:ascii="Arial" w:hAnsi="Arial" w:cs="Arial"/>
          <w:color w:val="002244"/>
          <w:sz w:val="20"/>
          <w:szCs w:val="20"/>
        </w:rPr>
        <w:t>All restrooms accessories are to be in place including handicap grab bars, toilet paper dispensers, paper towel dispensers, soap dispensers, etc.</w:t>
      </w:r>
    </w:p>
    <w:p w14:paraId="2000292B" w14:textId="5CF6B89B" w:rsidR="002D2E5F" w:rsidRPr="002D2E5F" w:rsidRDefault="002D2E5F" w:rsidP="002D2E5F">
      <w:pPr>
        <w:pStyle w:val="ListParagraph"/>
        <w:numPr>
          <w:ilvl w:val="0"/>
          <w:numId w:val="16"/>
        </w:numPr>
        <w:spacing w:after="0" w:line="240" w:lineRule="auto"/>
        <w:jc w:val="both"/>
        <w:rPr>
          <w:rFonts w:ascii="Arial" w:hAnsi="Arial" w:cs="Arial"/>
          <w:color w:val="002244"/>
          <w:sz w:val="20"/>
          <w:szCs w:val="20"/>
        </w:rPr>
      </w:pPr>
      <w:r w:rsidRPr="002D2E5F">
        <w:rPr>
          <w:rFonts w:ascii="Arial" w:hAnsi="Arial" w:cs="Arial"/>
          <w:color w:val="002244"/>
          <w:sz w:val="20"/>
          <w:szCs w:val="20"/>
        </w:rPr>
        <w:t>In existing restrooms, damaged toilet partitions, sinks, loose hardware or accessories, or marking on walls or partitions are not acceptable and must be repaired at Landlord expense.</w:t>
      </w:r>
    </w:p>
    <w:p w14:paraId="41382033" w14:textId="77777777" w:rsidR="002D2E5F" w:rsidRDefault="002D2E5F" w:rsidP="002D2E5F">
      <w:pPr>
        <w:spacing w:after="0" w:line="240" w:lineRule="auto"/>
        <w:ind w:left="180"/>
        <w:jc w:val="both"/>
        <w:rPr>
          <w:rFonts w:ascii="Arial" w:hAnsi="Arial" w:cs="Arial"/>
          <w:color w:val="002244"/>
          <w:sz w:val="20"/>
          <w:szCs w:val="20"/>
        </w:rPr>
      </w:pPr>
    </w:p>
    <w:p w14:paraId="5E4272E3" w14:textId="77777777" w:rsidR="00ED7071" w:rsidRPr="002D2E5F" w:rsidRDefault="00ED7071" w:rsidP="002D2E5F">
      <w:pPr>
        <w:spacing w:after="0" w:line="240" w:lineRule="auto"/>
        <w:ind w:left="180"/>
        <w:jc w:val="both"/>
        <w:rPr>
          <w:rFonts w:ascii="Arial" w:hAnsi="Arial" w:cs="Arial"/>
          <w:color w:val="002244"/>
          <w:sz w:val="20"/>
          <w:szCs w:val="20"/>
        </w:rPr>
      </w:pPr>
    </w:p>
    <w:p w14:paraId="21382C9B" w14:textId="77777777" w:rsidR="002D2E5F" w:rsidRPr="00ED7071" w:rsidRDefault="002D2E5F" w:rsidP="00ED7071">
      <w:pPr>
        <w:spacing w:after="0" w:line="240" w:lineRule="auto"/>
        <w:ind w:left="180"/>
        <w:jc w:val="both"/>
        <w:rPr>
          <w:rFonts w:ascii="Arial" w:hAnsi="Arial" w:cs="Arial"/>
          <w:color w:val="002244"/>
          <w:sz w:val="20"/>
          <w:szCs w:val="20"/>
          <w:u w:val="single"/>
        </w:rPr>
      </w:pPr>
      <w:r w:rsidRPr="00ED7071">
        <w:rPr>
          <w:rFonts w:ascii="Arial" w:hAnsi="Arial" w:cs="Arial"/>
          <w:color w:val="002244"/>
          <w:sz w:val="20"/>
          <w:szCs w:val="20"/>
          <w:u w:val="single"/>
        </w:rPr>
        <w:t xml:space="preserve">Specialty: </w:t>
      </w:r>
    </w:p>
    <w:p w14:paraId="0313F541" w14:textId="0A66C7B2" w:rsidR="002D2E5F" w:rsidRPr="002D2E5F" w:rsidRDefault="002D2E5F" w:rsidP="002D2E5F">
      <w:pPr>
        <w:pStyle w:val="ListParagraph"/>
        <w:numPr>
          <w:ilvl w:val="0"/>
          <w:numId w:val="19"/>
        </w:numPr>
        <w:spacing w:after="0" w:line="240" w:lineRule="auto"/>
        <w:jc w:val="both"/>
        <w:rPr>
          <w:rFonts w:ascii="Arial" w:hAnsi="Arial" w:cs="Arial"/>
          <w:color w:val="002244"/>
          <w:sz w:val="20"/>
          <w:szCs w:val="20"/>
        </w:rPr>
      </w:pPr>
      <w:r w:rsidRPr="002D2E5F">
        <w:rPr>
          <w:rFonts w:ascii="Arial" w:hAnsi="Arial" w:cs="Arial"/>
          <w:color w:val="002244"/>
          <w:sz w:val="20"/>
          <w:szCs w:val="20"/>
        </w:rPr>
        <w:t>If sprinkler systems are required, the main sprinkler lines should be provided within the space as a part of the base building and not the tenant allowance budget.</w:t>
      </w:r>
    </w:p>
    <w:p w14:paraId="2FB461E8" w14:textId="0F55A385" w:rsidR="002D2E5F" w:rsidRPr="002D2E5F" w:rsidRDefault="002D2E5F" w:rsidP="002D2E5F">
      <w:pPr>
        <w:pStyle w:val="ListParagraph"/>
        <w:numPr>
          <w:ilvl w:val="0"/>
          <w:numId w:val="19"/>
        </w:numPr>
        <w:spacing w:after="0" w:line="240" w:lineRule="auto"/>
        <w:jc w:val="both"/>
        <w:rPr>
          <w:rFonts w:ascii="Arial" w:hAnsi="Arial" w:cs="Arial"/>
          <w:color w:val="002244"/>
          <w:sz w:val="20"/>
          <w:szCs w:val="20"/>
        </w:rPr>
      </w:pPr>
      <w:r w:rsidRPr="002D2E5F">
        <w:rPr>
          <w:rFonts w:ascii="Arial" w:hAnsi="Arial" w:cs="Arial"/>
          <w:color w:val="002244"/>
          <w:sz w:val="20"/>
          <w:szCs w:val="20"/>
        </w:rPr>
        <w:t>A 2’x 2’, 15/16” standard ceiling grid should be in place as part of the building shell and not a part of the tenant allowance.</w:t>
      </w:r>
    </w:p>
    <w:p w14:paraId="361CC9F7" w14:textId="481AC61E" w:rsidR="002D2E5F" w:rsidRPr="002D2E5F" w:rsidRDefault="002D2E5F" w:rsidP="002D2E5F">
      <w:pPr>
        <w:pStyle w:val="ListParagraph"/>
        <w:numPr>
          <w:ilvl w:val="0"/>
          <w:numId w:val="19"/>
        </w:numPr>
        <w:spacing w:after="0" w:line="240" w:lineRule="auto"/>
        <w:jc w:val="both"/>
        <w:rPr>
          <w:rFonts w:ascii="Arial" w:hAnsi="Arial" w:cs="Arial"/>
          <w:color w:val="002244"/>
          <w:sz w:val="20"/>
          <w:szCs w:val="20"/>
        </w:rPr>
      </w:pPr>
      <w:r w:rsidRPr="002D2E5F">
        <w:rPr>
          <w:rFonts w:ascii="Arial" w:hAnsi="Arial" w:cs="Arial"/>
          <w:color w:val="002244"/>
          <w:sz w:val="20"/>
          <w:szCs w:val="20"/>
        </w:rPr>
        <w:t xml:space="preserve">The ceiling tile should be a 2’ X 2’ Cirrus type tile or equal either in place or stacked on the floor. The tile should be in the shell or building cost and not be a part of the tenant allowance cost. </w:t>
      </w:r>
    </w:p>
    <w:p w14:paraId="097CDA8E" w14:textId="49B67AF4" w:rsidR="002D2E5F" w:rsidRPr="002D2E5F" w:rsidRDefault="002D2E5F" w:rsidP="002D2E5F">
      <w:pPr>
        <w:pStyle w:val="ListParagraph"/>
        <w:numPr>
          <w:ilvl w:val="0"/>
          <w:numId w:val="19"/>
        </w:numPr>
        <w:spacing w:after="0" w:line="240" w:lineRule="auto"/>
        <w:jc w:val="both"/>
        <w:rPr>
          <w:rFonts w:ascii="Arial" w:hAnsi="Arial" w:cs="Arial"/>
          <w:color w:val="002244"/>
          <w:sz w:val="20"/>
          <w:szCs w:val="20"/>
        </w:rPr>
      </w:pPr>
      <w:r w:rsidRPr="002D2E5F">
        <w:rPr>
          <w:rFonts w:ascii="Arial" w:hAnsi="Arial" w:cs="Arial"/>
          <w:color w:val="002244"/>
          <w:sz w:val="20"/>
          <w:szCs w:val="20"/>
        </w:rPr>
        <w:t>The floor slab shall be level within 1”/10 ft., free of major cracks or damage, and in acceptable condition for the installation of glued-down carpet or vinyl tile.</w:t>
      </w:r>
    </w:p>
    <w:p w14:paraId="15D93A8D" w14:textId="77777777" w:rsidR="002D2E5F" w:rsidRPr="002D2E5F" w:rsidRDefault="002D2E5F" w:rsidP="002D2E5F">
      <w:pPr>
        <w:spacing w:after="0" w:line="240" w:lineRule="auto"/>
        <w:jc w:val="both"/>
        <w:rPr>
          <w:rFonts w:ascii="Arial" w:hAnsi="Arial" w:cs="Arial"/>
          <w:color w:val="002244"/>
          <w:sz w:val="20"/>
          <w:szCs w:val="20"/>
        </w:rPr>
      </w:pPr>
    </w:p>
    <w:p w14:paraId="2478016A" w14:textId="77777777" w:rsidR="002D2E5F" w:rsidRPr="002D2E5F" w:rsidRDefault="002D2E5F" w:rsidP="002D2E5F">
      <w:pPr>
        <w:spacing w:after="0" w:line="240" w:lineRule="auto"/>
        <w:jc w:val="both"/>
        <w:rPr>
          <w:rFonts w:ascii="Arial" w:hAnsi="Arial" w:cs="Arial"/>
          <w:color w:val="002244"/>
          <w:sz w:val="20"/>
          <w:szCs w:val="20"/>
        </w:rPr>
      </w:pPr>
    </w:p>
    <w:p w14:paraId="2ADAF72E" w14:textId="0E9F478E" w:rsidR="002D2E5F" w:rsidRPr="002D2E5F" w:rsidRDefault="002D2E5F" w:rsidP="002D2E5F">
      <w:pPr>
        <w:spacing w:after="0" w:line="240" w:lineRule="auto"/>
        <w:jc w:val="both"/>
        <w:rPr>
          <w:rFonts w:ascii="Arial" w:hAnsi="Arial" w:cs="Arial"/>
          <w:b/>
          <w:color w:val="002244"/>
          <w:sz w:val="20"/>
          <w:szCs w:val="20"/>
          <w:u w:val="single"/>
        </w:rPr>
      </w:pPr>
      <w:r w:rsidRPr="002D2E5F">
        <w:rPr>
          <w:rFonts w:ascii="Arial" w:hAnsi="Arial" w:cs="Arial"/>
          <w:b/>
          <w:color w:val="002244"/>
          <w:sz w:val="20"/>
          <w:szCs w:val="20"/>
          <w:u w:val="single"/>
        </w:rPr>
        <w:t>Interiors Allowance</w:t>
      </w:r>
      <w:r w:rsidR="00ED7071">
        <w:rPr>
          <w:rFonts w:ascii="Arial" w:hAnsi="Arial" w:cs="Arial"/>
          <w:b/>
          <w:color w:val="002244"/>
          <w:sz w:val="20"/>
          <w:szCs w:val="20"/>
          <w:u w:val="single"/>
        </w:rPr>
        <w:t xml:space="preserve"> </w:t>
      </w:r>
      <w:r w:rsidRPr="002D2E5F">
        <w:rPr>
          <w:rFonts w:ascii="Arial" w:hAnsi="Arial" w:cs="Arial"/>
          <w:b/>
          <w:color w:val="002244"/>
          <w:sz w:val="20"/>
          <w:szCs w:val="20"/>
          <w:u w:val="single"/>
        </w:rPr>
        <w:t>/</w:t>
      </w:r>
      <w:r w:rsidR="00ED7071">
        <w:rPr>
          <w:rFonts w:ascii="Arial" w:hAnsi="Arial" w:cs="Arial"/>
          <w:b/>
          <w:color w:val="002244"/>
          <w:sz w:val="20"/>
          <w:szCs w:val="20"/>
          <w:u w:val="single"/>
        </w:rPr>
        <w:t xml:space="preserve"> </w:t>
      </w:r>
      <w:r w:rsidRPr="002D2E5F">
        <w:rPr>
          <w:rFonts w:ascii="Arial" w:hAnsi="Arial" w:cs="Arial"/>
          <w:b/>
          <w:color w:val="002244"/>
          <w:sz w:val="20"/>
          <w:szCs w:val="20"/>
          <w:u w:val="single"/>
        </w:rPr>
        <w:t>Tenant Improvements</w:t>
      </w:r>
    </w:p>
    <w:p w14:paraId="25C36F19" w14:textId="77777777" w:rsidR="002D2E5F" w:rsidRDefault="002D2E5F" w:rsidP="002D2E5F">
      <w:pPr>
        <w:spacing w:after="0" w:line="240" w:lineRule="auto"/>
        <w:ind w:left="180"/>
        <w:jc w:val="both"/>
        <w:rPr>
          <w:rFonts w:ascii="Arial" w:hAnsi="Arial" w:cs="Arial"/>
          <w:color w:val="002244"/>
          <w:sz w:val="20"/>
          <w:szCs w:val="20"/>
        </w:rPr>
      </w:pPr>
    </w:p>
    <w:p w14:paraId="2D4977FA" w14:textId="77777777" w:rsidR="002D2E5F" w:rsidRPr="002D2E5F" w:rsidRDefault="002D2E5F" w:rsidP="002D2E5F">
      <w:pPr>
        <w:spacing w:after="0" w:line="240" w:lineRule="auto"/>
        <w:ind w:left="180"/>
        <w:jc w:val="both"/>
        <w:rPr>
          <w:rFonts w:ascii="Arial" w:hAnsi="Arial" w:cs="Arial"/>
          <w:color w:val="002244"/>
          <w:sz w:val="20"/>
          <w:szCs w:val="20"/>
          <w:u w:val="single"/>
        </w:rPr>
      </w:pPr>
      <w:r w:rsidRPr="002D2E5F">
        <w:rPr>
          <w:rFonts w:ascii="Arial" w:hAnsi="Arial" w:cs="Arial"/>
          <w:color w:val="002244"/>
          <w:sz w:val="20"/>
          <w:szCs w:val="20"/>
          <w:u w:val="single"/>
        </w:rPr>
        <w:t>Above Ceiling Grid:</w:t>
      </w:r>
    </w:p>
    <w:p w14:paraId="768C8A9B" w14:textId="77777777" w:rsidR="002D2E5F" w:rsidRPr="002D2E5F" w:rsidRDefault="002D2E5F" w:rsidP="002D2E5F">
      <w:pPr>
        <w:spacing w:after="0" w:line="240" w:lineRule="auto"/>
        <w:ind w:left="720"/>
        <w:jc w:val="both"/>
        <w:rPr>
          <w:rFonts w:ascii="Arial" w:hAnsi="Arial" w:cs="Arial"/>
          <w:color w:val="002244"/>
          <w:sz w:val="20"/>
          <w:szCs w:val="20"/>
        </w:rPr>
      </w:pPr>
      <w:r w:rsidRPr="002D2E5F">
        <w:rPr>
          <w:rFonts w:ascii="Arial" w:hAnsi="Arial" w:cs="Arial"/>
          <w:color w:val="002244"/>
          <w:sz w:val="20"/>
          <w:szCs w:val="20"/>
        </w:rPr>
        <w:t>Electrical:</w:t>
      </w:r>
    </w:p>
    <w:p w14:paraId="08AE65E1" w14:textId="0596B0C4" w:rsidR="002D2E5F" w:rsidRPr="002D2E5F" w:rsidRDefault="002D2E5F" w:rsidP="002D2E5F">
      <w:pPr>
        <w:pStyle w:val="ListParagraph"/>
        <w:numPr>
          <w:ilvl w:val="1"/>
          <w:numId w:val="25"/>
        </w:numPr>
        <w:spacing w:after="0" w:line="240" w:lineRule="auto"/>
        <w:jc w:val="both"/>
        <w:rPr>
          <w:rFonts w:ascii="Arial" w:hAnsi="Arial" w:cs="Arial"/>
          <w:color w:val="002244"/>
          <w:sz w:val="20"/>
          <w:szCs w:val="20"/>
        </w:rPr>
      </w:pPr>
      <w:r w:rsidRPr="002D2E5F">
        <w:rPr>
          <w:rFonts w:ascii="Arial" w:hAnsi="Arial" w:cs="Arial"/>
          <w:color w:val="002244"/>
          <w:sz w:val="20"/>
          <w:szCs w:val="20"/>
        </w:rPr>
        <w:t>Installation of the lighting fixtures is to be charged to the tenant allowance.</w:t>
      </w:r>
    </w:p>
    <w:p w14:paraId="25872F19" w14:textId="3DF5E76D" w:rsidR="002D2E5F" w:rsidRPr="002D2E5F" w:rsidRDefault="002D2E5F" w:rsidP="002D2E5F">
      <w:pPr>
        <w:pStyle w:val="ListParagraph"/>
        <w:numPr>
          <w:ilvl w:val="1"/>
          <w:numId w:val="25"/>
        </w:numPr>
        <w:spacing w:after="0" w:line="240" w:lineRule="auto"/>
        <w:jc w:val="both"/>
        <w:rPr>
          <w:rFonts w:ascii="Arial" w:hAnsi="Arial" w:cs="Arial"/>
          <w:color w:val="002244"/>
          <w:sz w:val="20"/>
          <w:szCs w:val="20"/>
        </w:rPr>
      </w:pPr>
      <w:r w:rsidRPr="002D2E5F">
        <w:rPr>
          <w:rFonts w:ascii="Arial" w:hAnsi="Arial" w:cs="Arial"/>
          <w:color w:val="002244"/>
          <w:sz w:val="20"/>
          <w:szCs w:val="20"/>
        </w:rPr>
        <w:t>Emergency lighting may be by battery pack fixtures or wall-mounted “eyeball” type fixtures.</w:t>
      </w:r>
    </w:p>
    <w:p w14:paraId="4E269B10" w14:textId="77777777" w:rsidR="002D2E5F" w:rsidRPr="002D2E5F" w:rsidRDefault="002D2E5F" w:rsidP="002D2E5F">
      <w:pPr>
        <w:spacing w:after="0" w:line="240" w:lineRule="auto"/>
        <w:ind w:left="720"/>
        <w:jc w:val="both"/>
        <w:rPr>
          <w:rFonts w:ascii="Arial" w:hAnsi="Arial" w:cs="Arial"/>
          <w:color w:val="002244"/>
          <w:sz w:val="20"/>
          <w:szCs w:val="20"/>
        </w:rPr>
      </w:pPr>
    </w:p>
    <w:p w14:paraId="3A178B81" w14:textId="77777777" w:rsidR="002D2E5F" w:rsidRPr="002D2E5F" w:rsidRDefault="002D2E5F" w:rsidP="002D2E5F">
      <w:pPr>
        <w:spacing w:after="0" w:line="240" w:lineRule="auto"/>
        <w:ind w:left="720"/>
        <w:jc w:val="both"/>
        <w:rPr>
          <w:rFonts w:ascii="Arial" w:hAnsi="Arial" w:cs="Arial"/>
          <w:color w:val="002244"/>
          <w:sz w:val="20"/>
          <w:szCs w:val="20"/>
        </w:rPr>
      </w:pPr>
      <w:r w:rsidRPr="002D2E5F">
        <w:rPr>
          <w:rFonts w:ascii="Arial" w:hAnsi="Arial" w:cs="Arial"/>
          <w:color w:val="002244"/>
          <w:sz w:val="20"/>
          <w:szCs w:val="20"/>
        </w:rPr>
        <w:t>Mechanical:</w:t>
      </w:r>
    </w:p>
    <w:p w14:paraId="344FB3C6" w14:textId="3A79EF9A" w:rsidR="002D2E5F" w:rsidRPr="002D2E5F" w:rsidRDefault="002D2E5F" w:rsidP="002D2E5F">
      <w:pPr>
        <w:pStyle w:val="ListParagraph"/>
        <w:numPr>
          <w:ilvl w:val="1"/>
          <w:numId w:val="24"/>
        </w:numPr>
        <w:spacing w:after="0" w:line="240" w:lineRule="auto"/>
        <w:jc w:val="both"/>
        <w:rPr>
          <w:rFonts w:ascii="Arial" w:hAnsi="Arial" w:cs="Arial"/>
          <w:color w:val="002244"/>
          <w:sz w:val="20"/>
          <w:szCs w:val="20"/>
        </w:rPr>
      </w:pPr>
      <w:r w:rsidRPr="002D2E5F">
        <w:rPr>
          <w:rFonts w:ascii="Arial" w:hAnsi="Arial" w:cs="Arial"/>
          <w:color w:val="002244"/>
          <w:sz w:val="20"/>
          <w:szCs w:val="20"/>
        </w:rPr>
        <w:t>The cost for the secondary and tertiary duct work, diffusers, material and labor will be charged to the tenant allowance.</w:t>
      </w:r>
    </w:p>
    <w:p w14:paraId="70B07996" w14:textId="13989ED2" w:rsidR="002D2E5F" w:rsidRPr="002D2E5F" w:rsidRDefault="002D2E5F" w:rsidP="002D2E5F">
      <w:pPr>
        <w:pStyle w:val="ListParagraph"/>
        <w:numPr>
          <w:ilvl w:val="1"/>
          <w:numId w:val="24"/>
        </w:numPr>
        <w:spacing w:after="0" w:line="240" w:lineRule="auto"/>
        <w:jc w:val="both"/>
        <w:rPr>
          <w:rFonts w:ascii="Arial" w:hAnsi="Arial" w:cs="Arial"/>
          <w:color w:val="002244"/>
          <w:sz w:val="20"/>
          <w:szCs w:val="20"/>
        </w:rPr>
      </w:pPr>
      <w:r w:rsidRPr="002D2E5F">
        <w:rPr>
          <w:rFonts w:ascii="Arial" w:hAnsi="Arial" w:cs="Arial"/>
          <w:color w:val="002244"/>
          <w:sz w:val="20"/>
          <w:szCs w:val="20"/>
        </w:rPr>
        <w:t>Price a separate VAV box and thermostatic control in all conference rooms with 10 people or larger.</w:t>
      </w:r>
    </w:p>
    <w:p w14:paraId="3D355459" w14:textId="0393F13F" w:rsidR="002D2E5F" w:rsidRPr="002D2E5F" w:rsidRDefault="002D2E5F" w:rsidP="002D2E5F">
      <w:pPr>
        <w:pStyle w:val="ListParagraph"/>
        <w:numPr>
          <w:ilvl w:val="1"/>
          <w:numId w:val="24"/>
        </w:numPr>
        <w:spacing w:after="0" w:line="240" w:lineRule="auto"/>
        <w:jc w:val="both"/>
        <w:rPr>
          <w:rFonts w:ascii="Arial" w:hAnsi="Arial" w:cs="Arial"/>
          <w:color w:val="002244"/>
          <w:sz w:val="20"/>
          <w:szCs w:val="20"/>
        </w:rPr>
      </w:pPr>
      <w:r w:rsidRPr="002D2E5F">
        <w:rPr>
          <w:rFonts w:ascii="Arial" w:hAnsi="Arial" w:cs="Arial"/>
          <w:color w:val="002244"/>
          <w:sz w:val="20"/>
          <w:szCs w:val="20"/>
        </w:rPr>
        <w:t xml:space="preserve">Training rooms should be sized with the separate PIU and/or VAV boxes and separate thermostatic controls. </w:t>
      </w:r>
    </w:p>
    <w:p w14:paraId="41F1A0B1" w14:textId="77777777" w:rsidR="002D2E5F" w:rsidRPr="002D2E5F" w:rsidRDefault="002D2E5F" w:rsidP="002D2E5F">
      <w:pPr>
        <w:spacing w:after="0" w:line="240" w:lineRule="auto"/>
        <w:ind w:left="720"/>
        <w:jc w:val="both"/>
        <w:rPr>
          <w:rFonts w:ascii="Arial" w:hAnsi="Arial" w:cs="Arial"/>
          <w:color w:val="002244"/>
          <w:sz w:val="20"/>
          <w:szCs w:val="20"/>
        </w:rPr>
      </w:pPr>
    </w:p>
    <w:p w14:paraId="6DAE6F47" w14:textId="77777777" w:rsidR="002D2E5F" w:rsidRPr="002D2E5F" w:rsidRDefault="002D2E5F" w:rsidP="002D2E5F">
      <w:pPr>
        <w:spacing w:after="0" w:line="240" w:lineRule="auto"/>
        <w:ind w:left="720"/>
        <w:jc w:val="both"/>
        <w:rPr>
          <w:rFonts w:ascii="Arial" w:hAnsi="Arial" w:cs="Arial"/>
          <w:color w:val="002244"/>
          <w:sz w:val="20"/>
          <w:szCs w:val="20"/>
        </w:rPr>
      </w:pPr>
      <w:r w:rsidRPr="002D2E5F">
        <w:rPr>
          <w:rFonts w:ascii="Arial" w:hAnsi="Arial" w:cs="Arial"/>
          <w:color w:val="002244"/>
          <w:sz w:val="20"/>
          <w:szCs w:val="20"/>
        </w:rPr>
        <w:t>Specialty:</w:t>
      </w:r>
    </w:p>
    <w:p w14:paraId="57EFF3D9" w14:textId="132309EC" w:rsidR="002D2E5F" w:rsidRPr="002D2E5F" w:rsidRDefault="002D2E5F" w:rsidP="002D2E5F">
      <w:pPr>
        <w:pStyle w:val="ListParagraph"/>
        <w:numPr>
          <w:ilvl w:val="1"/>
          <w:numId w:val="23"/>
        </w:numPr>
        <w:spacing w:after="0" w:line="240" w:lineRule="auto"/>
        <w:jc w:val="both"/>
        <w:rPr>
          <w:rFonts w:ascii="Arial" w:hAnsi="Arial" w:cs="Arial"/>
          <w:color w:val="002244"/>
          <w:sz w:val="20"/>
          <w:szCs w:val="20"/>
        </w:rPr>
      </w:pPr>
      <w:r w:rsidRPr="002D2E5F">
        <w:rPr>
          <w:rFonts w:ascii="Arial" w:hAnsi="Arial" w:cs="Arial"/>
          <w:color w:val="002244"/>
          <w:sz w:val="20"/>
          <w:szCs w:val="20"/>
        </w:rPr>
        <w:t>Installation of the ceiling tiles is the only cost charged to the tenant allowance.</w:t>
      </w:r>
    </w:p>
    <w:p w14:paraId="2B6AABD1" w14:textId="1A69F80B" w:rsidR="002D2E5F" w:rsidRPr="002D2E5F" w:rsidRDefault="002D2E5F" w:rsidP="002D2E5F">
      <w:pPr>
        <w:pStyle w:val="ListParagraph"/>
        <w:numPr>
          <w:ilvl w:val="1"/>
          <w:numId w:val="23"/>
        </w:numPr>
        <w:spacing w:after="0" w:line="240" w:lineRule="auto"/>
        <w:jc w:val="both"/>
        <w:rPr>
          <w:rFonts w:ascii="Arial" w:hAnsi="Arial" w:cs="Arial"/>
          <w:color w:val="002244"/>
          <w:sz w:val="20"/>
          <w:szCs w:val="20"/>
        </w:rPr>
      </w:pPr>
      <w:r w:rsidRPr="002D2E5F">
        <w:rPr>
          <w:rFonts w:ascii="Arial" w:hAnsi="Arial" w:cs="Arial"/>
          <w:color w:val="002244"/>
          <w:sz w:val="20"/>
          <w:szCs w:val="20"/>
        </w:rPr>
        <w:t xml:space="preserve">If the ceiling tiles are pre-existing and can be reused they must be in a like new condition with a  25 % replacement of new tiles should be budgeted to the pricing for broken of damaged tiles that may occur while above ceiling work is be done during construction. </w:t>
      </w:r>
    </w:p>
    <w:p w14:paraId="364E3E8D" w14:textId="77777777" w:rsidR="002D2E5F" w:rsidRDefault="002D2E5F" w:rsidP="002D2E5F">
      <w:pPr>
        <w:spacing w:after="0" w:line="240" w:lineRule="auto"/>
        <w:ind w:left="180"/>
        <w:jc w:val="both"/>
        <w:rPr>
          <w:rFonts w:ascii="Arial" w:hAnsi="Arial" w:cs="Arial"/>
          <w:color w:val="002244"/>
          <w:sz w:val="20"/>
          <w:szCs w:val="20"/>
        </w:rPr>
      </w:pPr>
    </w:p>
    <w:p w14:paraId="5ADDF6A4" w14:textId="77777777" w:rsidR="002D2E5F" w:rsidRPr="002D2E5F" w:rsidRDefault="002D2E5F" w:rsidP="002D2E5F">
      <w:pPr>
        <w:spacing w:after="0" w:line="240" w:lineRule="auto"/>
        <w:ind w:left="180"/>
        <w:jc w:val="both"/>
        <w:rPr>
          <w:rFonts w:ascii="Arial" w:hAnsi="Arial" w:cs="Arial"/>
          <w:color w:val="002244"/>
          <w:sz w:val="20"/>
          <w:szCs w:val="20"/>
        </w:rPr>
      </w:pPr>
    </w:p>
    <w:p w14:paraId="72C287F4" w14:textId="77777777" w:rsidR="002D2E5F" w:rsidRPr="002D2E5F" w:rsidRDefault="002D2E5F" w:rsidP="002D2E5F">
      <w:pPr>
        <w:spacing w:after="0" w:line="240" w:lineRule="auto"/>
        <w:ind w:left="180"/>
        <w:jc w:val="both"/>
        <w:rPr>
          <w:rFonts w:ascii="Arial" w:hAnsi="Arial" w:cs="Arial"/>
          <w:color w:val="002244"/>
          <w:sz w:val="20"/>
          <w:szCs w:val="20"/>
          <w:u w:val="single"/>
        </w:rPr>
      </w:pPr>
      <w:r w:rsidRPr="002D2E5F">
        <w:rPr>
          <w:rFonts w:ascii="Arial" w:hAnsi="Arial" w:cs="Arial"/>
          <w:color w:val="002244"/>
          <w:sz w:val="20"/>
          <w:szCs w:val="20"/>
          <w:u w:val="single"/>
        </w:rPr>
        <w:t>Below Ceiling Grid:</w:t>
      </w:r>
    </w:p>
    <w:p w14:paraId="2BE68897" w14:textId="77777777" w:rsidR="002D2E5F" w:rsidRPr="002D2E5F" w:rsidRDefault="002D2E5F" w:rsidP="002D2E5F">
      <w:pPr>
        <w:spacing w:after="0" w:line="240" w:lineRule="auto"/>
        <w:ind w:left="720"/>
        <w:jc w:val="both"/>
        <w:rPr>
          <w:rFonts w:ascii="Arial" w:hAnsi="Arial" w:cs="Arial"/>
          <w:color w:val="002244"/>
          <w:sz w:val="20"/>
          <w:szCs w:val="20"/>
        </w:rPr>
      </w:pPr>
      <w:r w:rsidRPr="002D2E5F">
        <w:rPr>
          <w:rFonts w:ascii="Arial" w:hAnsi="Arial" w:cs="Arial"/>
          <w:color w:val="002244"/>
          <w:sz w:val="20"/>
          <w:szCs w:val="20"/>
        </w:rPr>
        <w:t>Partitions:</w:t>
      </w:r>
    </w:p>
    <w:p w14:paraId="4612C087" w14:textId="5476972D" w:rsidR="002D2E5F" w:rsidRPr="002D2E5F" w:rsidRDefault="002D2E5F" w:rsidP="002D2E5F">
      <w:pPr>
        <w:pStyle w:val="ListParagraph"/>
        <w:numPr>
          <w:ilvl w:val="1"/>
          <w:numId w:val="23"/>
        </w:numPr>
        <w:spacing w:after="0" w:line="240" w:lineRule="auto"/>
        <w:jc w:val="both"/>
        <w:rPr>
          <w:rFonts w:ascii="Arial" w:hAnsi="Arial" w:cs="Arial"/>
          <w:color w:val="002244"/>
          <w:sz w:val="20"/>
          <w:szCs w:val="20"/>
        </w:rPr>
      </w:pPr>
      <w:r w:rsidRPr="002D2E5F">
        <w:rPr>
          <w:rFonts w:ascii="Arial" w:hAnsi="Arial" w:cs="Arial"/>
          <w:color w:val="002244"/>
          <w:sz w:val="20"/>
          <w:szCs w:val="20"/>
        </w:rPr>
        <w:t>Any necessary demolition required will be at the Landlord’s sole cost and expense.</w:t>
      </w:r>
    </w:p>
    <w:p w14:paraId="5870D34F" w14:textId="666AC07D" w:rsidR="002D2E5F" w:rsidRPr="002D2E5F" w:rsidRDefault="002D2E5F" w:rsidP="002D2E5F">
      <w:pPr>
        <w:pStyle w:val="ListParagraph"/>
        <w:numPr>
          <w:ilvl w:val="1"/>
          <w:numId w:val="23"/>
        </w:numPr>
        <w:spacing w:after="0" w:line="240" w:lineRule="auto"/>
        <w:jc w:val="both"/>
        <w:rPr>
          <w:rFonts w:ascii="Arial" w:hAnsi="Arial" w:cs="Arial"/>
          <w:color w:val="002244"/>
          <w:sz w:val="20"/>
          <w:szCs w:val="20"/>
        </w:rPr>
      </w:pPr>
      <w:r w:rsidRPr="002D2E5F">
        <w:rPr>
          <w:rFonts w:ascii="Arial" w:hAnsi="Arial" w:cs="Arial"/>
          <w:color w:val="002244"/>
          <w:sz w:val="20"/>
          <w:szCs w:val="20"/>
        </w:rPr>
        <w:t>All Conference Rooms and Training Rooms are to be full height to structure with sound batts.  All other partitions may be to underside of grid.</w:t>
      </w:r>
    </w:p>
    <w:p w14:paraId="7B67567C" w14:textId="54F61A40" w:rsidR="002D2E5F" w:rsidRPr="002D2E5F" w:rsidRDefault="002D2E5F" w:rsidP="002D2E5F">
      <w:pPr>
        <w:pStyle w:val="ListParagraph"/>
        <w:numPr>
          <w:ilvl w:val="1"/>
          <w:numId w:val="23"/>
        </w:numPr>
        <w:spacing w:after="0" w:line="240" w:lineRule="auto"/>
        <w:jc w:val="both"/>
        <w:rPr>
          <w:rFonts w:ascii="Arial" w:hAnsi="Arial" w:cs="Arial"/>
          <w:color w:val="002244"/>
          <w:sz w:val="20"/>
          <w:szCs w:val="20"/>
        </w:rPr>
      </w:pPr>
      <w:r w:rsidRPr="002D2E5F">
        <w:rPr>
          <w:rFonts w:ascii="Arial" w:hAnsi="Arial" w:cs="Arial"/>
          <w:color w:val="002244"/>
          <w:sz w:val="20"/>
          <w:szCs w:val="20"/>
        </w:rPr>
        <w:t>Provide fire-rated partitions where required by code.</w:t>
      </w:r>
    </w:p>
    <w:p w14:paraId="466DDC9D" w14:textId="77777777" w:rsidR="002D2E5F" w:rsidRPr="002D2E5F" w:rsidRDefault="002D2E5F" w:rsidP="002D2E5F">
      <w:pPr>
        <w:spacing w:after="0" w:line="240" w:lineRule="auto"/>
        <w:ind w:left="180"/>
        <w:jc w:val="both"/>
        <w:rPr>
          <w:rFonts w:ascii="Arial" w:hAnsi="Arial" w:cs="Arial"/>
          <w:color w:val="002244"/>
          <w:sz w:val="20"/>
          <w:szCs w:val="20"/>
        </w:rPr>
      </w:pPr>
    </w:p>
    <w:p w14:paraId="7FB55FC1" w14:textId="77777777" w:rsidR="002D2E5F" w:rsidRPr="002D2E5F" w:rsidRDefault="002D2E5F" w:rsidP="002D2E5F">
      <w:pPr>
        <w:spacing w:after="0" w:line="240" w:lineRule="auto"/>
        <w:ind w:left="720"/>
        <w:jc w:val="both"/>
        <w:rPr>
          <w:rFonts w:ascii="Arial" w:hAnsi="Arial" w:cs="Arial"/>
          <w:color w:val="002244"/>
          <w:sz w:val="20"/>
          <w:szCs w:val="20"/>
        </w:rPr>
      </w:pPr>
      <w:r w:rsidRPr="002D2E5F">
        <w:rPr>
          <w:rFonts w:ascii="Arial" w:hAnsi="Arial" w:cs="Arial"/>
          <w:color w:val="002244"/>
          <w:sz w:val="20"/>
          <w:szCs w:val="20"/>
        </w:rPr>
        <w:t>Electrical:</w:t>
      </w:r>
    </w:p>
    <w:p w14:paraId="6C275E74" w14:textId="59B766F0" w:rsidR="002D2E5F" w:rsidRPr="002D2E5F" w:rsidRDefault="00AD52C0" w:rsidP="002D2E5F">
      <w:pPr>
        <w:pStyle w:val="ListParagraph"/>
        <w:numPr>
          <w:ilvl w:val="1"/>
          <w:numId w:val="23"/>
        </w:numPr>
        <w:spacing w:after="0" w:line="240" w:lineRule="auto"/>
        <w:jc w:val="both"/>
        <w:rPr>
          <w:rFonts w:ascii="Arial" w:hAnsi="Arial" w:cs="Arial"/>
          <w:color w:val="002244"/>
          <w:sz w:val="20"/>
          <w:szCs w:val="20"/>
        </w:rPr>
      </w:pPr>
      <w:r>
        <w:rPr>
          <w:rFonts w:ascii="Arial" w:hAnsi="Arial" w:cs="Arial"/>
          <w:color w:val="002244"/>
          <w:sz w:val="20"/>
          <w:szCs w:val="20"/>
        </w:rPr>
        <w:t>All 140</w:t>
      </w:r>
      <w:r w:rsidR="002D2E5F" w:rsidRPr="002D2E5F">
        <w:rPr>
          <w:rFonts w:ascii="Arial" w:hAnsi="Arial" w:cs="Arial"/>
          <w:color w:val="002244"/>
          <w:sz w:val="20"/>
          <w:szCs w:val="20"/>
        </w:rPr>
        <w:t xml:space="preserve"> square foot offices will have two duplex outlets.</w:t>
      </w:r>
    </w:p>
    <w:p w14:paraId="148B6EE4" w14:textId="32DC4C04" w:rsidR="002D2E5F" w:rsidRPr="002D2E5F" w:rsidRDefault="002D2E5F" w:rsidP="002D2E5F">
      <w:pPr>
        <w:pStyle w:val="ListParagraph"/>
        <w:numPr>
          <w:ilvl w:val="1"/>
          <w:numId w:val="23"/>
        </w:numPr>
        <w:spacing w:after="0" w:line="240" w:lineRule="auto"/>
        <w:jc w:val="both"/>
        <w:rPr>
          <w:rFonts w:ascii="Arial" w:hAnsi="Arial" w:cs="Arial"/>
          <w:color w:val="002244"/>
          <w:sz w:val="20"/>
          <w:szCs w:val="20"/>
        </w:rPr>
      </w:pPr>
      <w:r w:rsidRPr="002D2E5F">
        <w:rPr>
          <w:rFonts w:ascii="Arial" w:hAnsi="Arial" w:cs="Arial"/>
          <w:color w:val="002244"/>
          <w:sz w:val="20"/>
          <w:szCs w:val="20"/>
        </w:rPr>
        <w:t>Light fixtures are to be separately switched at each office or enclosed room.</w:t>
      </w:r>
    </w:p>
    <w:p w14:paraId="4429E636" w14:textId="037F2B83" w:rsidR="002D2E5F" w:rsidRPr="002D2E5F" w:rsidRDefault="002D2E5F" w:rsidP="002D2E5F">
      <w:pPr>
        <w:pStyle w:val="ListParagraph"/>
        <w:numPr>
          <w:ilvl w:val="1"/>
          <w:numId w:val="23"/>
        </w:numPr>
        <w:spacing w:after="0" w:line="240" w:lineRule="auto"/>
        <w:jc w:val="both"/>
        <w:rPr>
          <w:rFonts w:ascii="Arial" w:hAnsi="Arial" w:cs="Arial"/>
          <w:color w:val="002244"/>
          <w:sz w:val="20"/>
          <w:szCs w:val="20"/>
        </w:rPr>
      </w:pPr>
      <w:r w:rsidRPr="002D2E5F">
        <w:rPr>
          <w:rFonts w:ascii="Arial" w:hAnsi="Arial" w:cs="Arial"/>
          <w:color w:val="002244"/>
          <w:sz w:val="20"/>
          <w:szCs w:val="20"/>
        </w:rPr>
        <w:t xml:space="preserve">All offices will have one data box with conduit and a pull string. </w:t>
      </w:r>
    </w:p>
    <w:p w14:paraId="1671871A" w14:textId="3AE22B68" w:rsidR="002D2E5F" w:rsidRPr="002D2E5F" w:rsidRDefault="002D2E5F" w:rsidP="002D2E5F">
      <w:pPr>
        <w:pStyle w:val="ListParagraph"/>
        <w:numPr>
          <w:ilvl w:val="1"/>
          <w:numId w:val="23"/>
        </w:numPr>
        <w:spacing w:after="0" w:line="240" w:lineRule="auto"/>
        <w:jc w:val="both"/>
        <w:rPr>
          <w:rFonts w:ascii="Arial" w:hAnsi="Arial" w:cs="Arial"/>
          <w:color w:val="002244"/>
          <w:sz w:val="20"/>
          <w:szCs w:val="20"/>
        </w:rPr>
      </w:pPr>
      <w:r w:rsidRPr="002D2E5F">
        <w:rPr>
          <w:rFonts w:ascii="Arial" w:hAnsi="Arial" w:cs="Arial"/>
          <w:color w:val="002244"/>
          <w:sz w:val="20"/>
          <w:szCs w:val="20"/>
        </w:rPr>
        <w:t>All hallways will have one duplex convenience outlet not more than 40 ft. apart.</w:t>
      </w:r>
    </w:p>
    <w:p w14:paraId="1C58AFFD" w14:textId="0B2DB766" w:rsidR="002D2E5F" w:rsidRPr="002D2E5F" w:rsidRDefault="002D2E5F" w:rsidP="002D2E5F">
      <w:pPr>
        <w:pStyle w:val="ListParagraph"/>
        <w:numPr>
          <w:ilvl w:val="1"/>
          <w:numId w:val="23"/>
        </w:numPr>
        <w:spacing w:after="0" w:line="240" w:lineRule="auto"/>
        <w:jc w:val="both"/>
        <w:rPr>
          <w:rFonts w:ascii="Arial" w:hAnsi="Arial" w:cs="Arial"/>
          <w:color w:val="002244"/>
          <w:sz w:val="20"/>
          <w:szCs w:val="20"/>
        </w:rPr>
      </w:pPr>
      <w:r w:rsidRPr="002D2E5F">
        <w:rPr>
          <w:rFonts w:ascii="Arial" w:hAnsi="Arial" w:cs="Arial"/>
          <w:color w:val="002244"/>
          <w:sz w:val="20"/>
          <w:szCs w:val="20"/>
        </w:rPr>
        <w:t>All conference rooms will have one duplex outlet on each wall.</w:t>
      </w:r>
    </w:p>
    <w:p w14:paraId="11643197" w14:textId="066F8F14" w:rsidR="002D2E5F" w:rsidRPr="002D2E5F" w:rsidRDefault="002D2E5F" w:rsidP="002D2E5F">
      <w:pPr>
        <w:pStyle w:val="ListParagraph"/>
        <w:numPr>
          <w:ilvl w:val="1"/>
          <w:numId w:val="23"/>
        </w:numPr>
        <w:spacing w:after="0" w:line="240" w:lineRule="auto"/>
        <w:jc w:val="both"/>
        <w:rPr>
          <w:rFonts w:ascii="Arial" w:hAnsi="Arial" w:cs="Arial"/>
          <w:color w:val="002244"/>
          <w:sz w:val="20"/>
          <w:szCs w:val="20"/>
        </w:rPr>
      </w:pPr>
      <w:r w:rsidRPr="002D2E5F">
        <w:rPr>
          <w:rFonts w:ascii="Arial" w:hAnsi="Arial" w:cs="Arial"/>
          <w:color w:val="002244"/>
          <w:sz w:val="20"/>
          <w:szCs w:val="20"/>
        </w:rPr>
        <w:t>All conference rooms will have two data boxes with conduit and a pull string.</w:t>
      </w:r>
    </w:p>
    <w:p w14:paraId="4BCF1591" w14:textId="6B08541F" w:rsidR="002D2E5F" w:rsidRPr="002D2E5F" w:rsidRDefault="002D2E5F" w:rsidP="002D2E5F">
      <w:pPr>
        <w:pStyle w:val="ListParagraph"/>
        <w:numPr>
          <w:ilvl w:val="1"/>
          <w:numId w:val="23"/>
        </w:numPr>
        <w:spacing w:after="0" w:line="240" w:lineRule="auto"/>
        <w:jc w:val="both"/>
        <w:rPr>
          <w:rFonts w:ascii="Arial" w:hAnsi="Arial" w:cs="Arial"/>
          <w:color w:val="002244"/>
          <w:sz w:val="20"/>
          <w:szCs w:val="20"/>
        </w:rPr>
      </w:pPr>
      <w:r w:rsidRPr="002D2E5F">
        <w:rPr>
          <w:rFonts w:ascii="Arial" w:hAnsi="Arial" w:cs="Arial"/>
          <w:color w:val="002244"/>
          <w:sz w:val="20"/>
          <w:szCs w:val="20"/>
        </w:rPr>
        <w:t>Provide occupancy sensors in all enclosed rooms.</w:t>
      </w:r>
    </w:p>
    <w:p w14:paraId="627B3FDA" w14:textId="27F20004" w:rsidR="002D2E5F" w:rsidRPr="002D2E5F" w:rsidRDefault="002D2E5F" w:rsidP="002D2E5F">
      <w:pPr>
        <w:pStyle w:val="ListParagraph"/>
        <w:numPr>
          <w:ilvl w:val="1"/>
          <w:numId w:val="23"/>
        </w:numPr>
        <w:spacing w:after="0" w:line="240" w:lineRule="auto"/>
        <w:jc w:val="both"/>
        <w:rPr>
          <w:rFonts w:ascii="Arial" w:hAnsi="Arial" w:cs="Arial"/>
          <w:color w:val="002244"/>
          <w:sz w:val="20"/>
          <w:szCs w:val="20"/>
        </w:rPr>
      </w:pPr>
      <w:r w:rsidRPr="002D2E5F">
        <w:rPr>
          <w:rFonts w:ascii="Arial" w:hAnsi="Arial" w:cs="Arial"/>
          <w:color w:val="002244"/>
          <w:sz w:val="20"/>
          <w:szCs w:val="20"/>
        </w:rPr>
        <w:t>Provide time clock control of all open and common areas.</w:t>
      </w:r>
    </w:p>
    <w:p w14:paraId="7EA73462" w14:textId="4F5F7829" w:rsidR="002D2E5F" w:rsidRPr="002D2E5F" w:rsidRDefault="002D2E5F" w:rsidP="002D2E5F">
      <w:pPr>
        <w:pStyle w:val="ListParagraph"/>
        <w:numPr>
          <w:ilvl w:val="1"/>
          <w:numId w:val="23"/>
        </w:numPr>
        <w:spacing w:after="0" w:line="240" w:lineRule="auto"/>
        <w:jc w:val="both"/>
        <w:rPr>
          <w:rFonts w:ascii="Arial" w:hAnsi="Arial" w:cs="Arial"/>
          <w:color w:val="002244"/>
          <w:sz w:val="20"/>
          <w:szCs w:val="20"/>
        </w:rPr>
      </w:pPr>
      <w:r w:rsidRPr="002D2E5F">
        <w:rPr>
          <w:rFonts w:ascii="Arial" w:hAnsi="Arial" w:cs="Arial"/>
          <w:color w:val="002244"/>
          <w:sz w:val="20"/>
          <w:szCs w:val="20"/>
        </w:rPr>
        <w:t>Minimum Server Room requirements: provide two dedicated duplex outlets, an exhaust fan with thermostatic control and a 4’X 8’ sheet of plywood on the wall.</w:t>
      </w:r>
    </w:p>
    <w:p w14:paraId="6F91814B" w14:textId="3BC9084F" w:rsidR="002D2E5F" w:rsidRDefault="002D2E5F" w:rsidP="002D2E5F">
      <w:pPr>
        <w:pStyle w:val="ListParagraph"/>
        <w:numPr>
          <w:ilvl w:val="1"/>
          <w:numId w:val="23"/>
        </w:numPr>
        <w:spacing w:after="0" w:line="240" w:lineRule="auto"/>
        <w:jc w:val="both"/>
        <w:rPr>
          <w:rFonts w:ascii="Arial" w:hAnsi="Arial" w:cs="Arial"/>
          <w:color w:val="002244"/>
          <w:sz w:val="20"/>
          <w:szCs w:val="20"/>
        </w:rPr>
      </w:pPr>
      <w:r w:rsidRPr="002D2E5F">
        <w:rPr>
          <w:rFonts w:ascii="Arial" w:hAnsi="Arial" w:cs="Arial"/>
          <w:color w:val="002244"/>
          <w:sz w:val="20"/>
          <w:szCs w:val="20"/>
        </w:rPr>
        <w:t>Workstation power: if furniture system workstations are a part of the scope, provide wall feed for power and tel/data where workstations are against a wall or column.  Where workstations are not against a wall or column, provide power and tel/data overhead to be fed by furniture system power poles.  Contractor to provide all final hard-wired connections to workstations.</w:t>
      </w:r>
    </w:p>
    <w:p w14:paraId="270BFE4D" w14:textId="637CD9E9" w:rsidR="00EE56C0" w:rsidRPr="00AD52C0" w:rsidRDefault="00AD52C0" w:rsidP="002D2E5F">
      <w:pPr>
        <w:pStyle w:val="ListParagraph"/>
        <w:numPr>
          <w:ilvl w:val="1"/>
          <w:numId w:val="23"/>
        </w:numPr>
        <w:spacing w:after="0" w:line="240" w:lineRule="auto"/>
        <w:jc w:val="both"/>
        <w:rPr>
          <w:rFonts w:ascii="Arial" w:hAnsi="Arial" w:cs="Arial"/>
          <w:color w:val="002244"/>
          <w:sz w:val="20"/>
          <w:szCs w:val="20"/>
        </w:rPr>
      </w:pPr>
      <w:r w:rsidRPr="00AD52C0">
        <w:rPr>
          <w:rFonts w:ascii="Arial" w:hAnsi="Arial" w:cs="Arial"/>
          <w:color w:val="002244"/>
          <w:sz w:val="20"/>
          <w:szCs w:val="20"/>
        </w:rPr>
        <w:t xml:space="preserve">One (1) dedicated circuit for a microwave in the break room. </w:t>
      </w:r>
    </w:p>
    <w:p w14:paraId="3C1A1774" w14:textId="77777777" w:rsidR="002D2E5F" w:rsidRDefault="002D2E5F" w:rsidP="002D2E5F">
      <w:pPr>
        <w:spacing w:after="0" w:line="240" w:lineRule="auto"/>
        <w:ind w:left="180"/>
        <w:jc w:val="both"/>
        <w:rPr>
          <w:rFonts w:ascii="Arial" w:hAnsi="Arial" w:cs="Arial"/>
          <w:color w:val="002244"/>
          <w:sz w:val="20"/>
          <w:szCs w:val="20"/>
        </w:rPr>
      </w:pPr>
    </w:p>
    <w:p w14:paraId="135EC09F" w14:textId="77777777" w:rsidR="002D2E5F" w:rsidRPr="002D2E5F" w:rsidRDefault="002D2E5F" w:rsidP="002D2E5F">
      <w:pPr>
        <w:spacing w:after="0" w:line="240" w:lineRule="auto"/>
        <w:ind w:left="180"/>
        <w:jc w:val="both"/>
        <w:rPr>
          <w:rFonts w:ascii="Arial" w:hAnsi="Arial" w:cs="Arial"/>
          <w:color w:val="002244"/>
          <w:sz w:val="20"/>
          <w:szCs w:val="20"/>
        </w:rPr>
      </w:pPr>
    </w:p>
    <w:p w14:paraId="500284B2" w14:textId="77777777" w:rsidR="002D2E5F" w:rsidRPr="002D2E5F" w:rsidRDefault="002D2E5F" w:rsidP="002D2E5F">
      <w:pPr>
        <w:spacing w:after="0" w:line="240" w:lineRule="auto"/>
        <w:ind w:left="180"/>
        <w:jc w:val="both"/>
        <w:rPr>
          <w:rFonts w:ascii="Arial" w:hAnsi="Arial" w:cs="Arial"/>
          <w:color w:val="002244"/>
          <w:sz w:val="20"/>
          <w:szCs w:val="20"/>
          <w:u w:val="single"/>
        </w:rPr>
      </w:pPr>
      <w:r w:rsidRPr="002D2E5F">
        <w:rPr>
          <w:rFonts w:ascii="Arial" w:hAnsi="Arial" w:cs="Arial"/>
          <w:color w:val="002244"/>
          <w:sz w:val="20"/>
          <w:szCs w:val="20"/>
          <w:u w:val="single"/>
        </w:rPr>
        <w:t>Door and Hardware Standards:</w:t>
      </w:r>
    </w:p>
    <w:p w14:paraId="0BA98C6A" w14:textId="54F9C52E" w:rsidR="002D2E5F" w:rsidRPr="002D2E5F" w:rsidRDefault="002D2E5F" w:rsidP="002D2E5F">
      <w:pPr>
        <w:pStyle w:val="ListParagraph"/>
        <w:numPr>
          <w:ilvl w:val="0"/>
          <w:numId w:val="23"/>
        </w:numPr>
        <w:spacing w:after="0" w:line="240" w:lineRule="auto"/>
        <w:ind w:left="1260"/>
        <w:jc w:val="both"/>
        <w:rPr>
          <w:rFonts w:ascii="Arial" w:hAnsi="Arial" w:cs="Arial"/>
          <w:color w:val="002244"/>
          <w:sz w:val="20"/>
          <w:szCs w:val="20"/>
        </w:rPr>
      </w:pPr>
      <w:r w:rsidRPr="002D2E5F">
        <w:rPr>
          <w:rFonts w:ascii="Arial" w:hAnsi="Arial" w:cs="Arial"/>
          <w:color w:val="002244"/>
          <w:sz w:val="20"/>
          <w:szCs w:val="20"/>
        </w:rPr>
        <w:t xml:space="preserve">All doors should be 3’ X 7’ high minimum.  Doors to be solid core stain grade birch veneer. </w:t>
      </w:r>
    </w:p>
    <w:p w14:paraId="027C79A1" w14:textId="3C9303FD" w:rsidR="002D2E5F" w:rsidRPr="002D2E5F" w:rsidRDefault="002D2E5F" w:rsidP="002D2E5F">
      <w:pPr>
        <w:pStyle w:val="ListParagraph"/>
        <w:numPr>
          <w:ilvl w:val="0"/>
          <w:numId w:val="23"/>
        </w:numPr>
        <w:spacing w:after="0" w:line="240" w:lineRule="auto"/>
        <w:ind w:left="1260"/>
        <w:jc w:val="both"/>
        <w:rPr>
          <w:rFonts w:ascii="Arial" w:hAnsi="Arial" w:cs="Arial"/>
          <w:color w:val="002244"/>
          <w:sz w:val="20"/>
          <w:szCs w:val="20"/>
        </w:rPr>
      </w:pPr>
      <w:r w:rsidRPr="002D2E5F">
        <w:rPr>
          <w:rFonts w:ascii="Arial" w:hAnsi="Arial" w:cs="Arial"/>
          <w:color w:val="002244"/>
          <w:sz w:val="20"/>
          <w:szCs w:val="20"/>
        </w:rPr>
        <w:t>All door frames to be hollow metal.  Frames may be knock-down type.</w:t>
      </w:r>
    </w:p>
    <w:p w14:paraId="7C52D506" w14:textId="6E4AC02D" w:rsidR="002D2E5F" w:rsidRPr="002D2E5F" w:rsidRDefault="002D2E5F" w:rsidP="002D2E5F">
      <w:pPr>
        <w:pStyle w:val="ListParagraph"/>
        <w:numPr>
          <w:ilvl w:val="0"/>
          <w:numId w:val="23"/>
        </w:numPr>
        <w:spacing w:after="0" w:line="240" w:lineRule="auto"/>
        <w:ind w:left="1260"/>
        <w:jc w:val="both"/>
        <w:rPr>
          <w:rFonts w:ascii="Arial" w:hAnsi="Arial" w:cs="Arial"/>
          <w:color w:val="002244"/>
          <w:sz w:val="20"/>
          <w:szCs w:val="20"/>
        </w:rPr>
      </w:pPr>
      <w:r w:rsidRPr="002D2E5F">
        <w:rPr>
          <w:rFonts w:ascii="Arial" w:hAnsi="Arial" w:cs="Arial"/>
          <w:color w:val="002244"/>
          <w:sz w:val="20"/>
          <w:szCs w:val="20"/>
        </w:rPr>
        <w:t>All hardware should be commercial grade lever handles with a combination with locking and rest passage sets.</w:t>
      </w:r>
    </w:p>
    <w:p w14:paraId="10C34896" w14:textId="5B551DF9" w:rsidR="002D2E5F" w:rsidRPr="002D2E5F" w:rsidRDefault="002D2E5F" w:rsidP="002D2E5F">
      <w:pPr>
        <w:pStyle w:val="ListParagraph"/>
        <w:numPr>
          <w:ilvl w:val="0"/>
          <w:numId w:val="23"/>
        </w:numPr>
        <w:spacing w:after="0" w:line="240" w:lineRule="auto"/>
        <w:ind w:left="1260"/>
        <w:jc w:val="both"/>
        <w:rPr>
          <w:rFonts w:ascii="Arial" w:hAnsi="Arial" w:cs="Arial"/>
          <w:color w:val="002244"/>
          <w:sz w:val="20"/>
          <w:szCs w:val="20"/>
        </w:rPr>
      </w:pPr>
      <w:r w:rsidRPr="002D2E5F">
        <w:rPr>
          <w:rFonts w:ascii="Arial" w:hAnsi="Arial" w:cs="Arial"/>
          <w:color w:val="002244"/>
          <w:sz w:val="20"/>
          <w:szCs w:val="20"/>
        </w:rPr>
        <w:t>Second generation doors, frames and hardware are acceptable if in “like-new” condition.</w:t>
      </w:r>
    </w:p>
    <w:p w14:paraId="2EC46135" w14:textId="77777777" w:rsidR="002D2E5F" w:rsidRDefault="002D2E5F" w:rsidP="002D2E5F">
      <w:pPr>
        <w:spacing w:after="0" w:line="240" w:lineRule="auto"/>
        <w:ind w:left="180"/>
        <w:jc w:val="both"/>
        <w:rPr>
          <w:rFonts w:ascii="Arial" w:hAnsi="Arial" w:cs="Arial"/>
          <w:color w:val="002244"/>
          <w:sz w:val="20"/>
          <w:szCs w:val="20"/>
        </w:rPr>
      </w:pPr>
    </w:p>
    <w:p w14:paraId="645CFE49" w14:textId="77777777" w:rsidR="002D2E5F" w:rsidRPr="002D2E5F" w:rsidRDefault="002D2E5F" w:rsidP="002D2E5F">
      <w:pPr>
        <w:spacing w:after="0" w:line="240" w:lineRule="auto"/>
        <w:ind w:left="180"/>
        <w:jc w:val="both"/>
        <w:rPr>
          <w:rFonts w:ascii="Arial" w:hAnsi="Arial" w:cs="Arial"/>
          <w:color w:val="002244"/>
          <w:sz w:val="20"/>
          <w:szCs w:val="20"/>
        </w:rPr>
      </w:pPr>
    </w:p>
    <w:p w14:paraId="3ED2095E" w14:textId="77777777" w:rsidR="002D2E5F" w:rsidRPr="002D2E5F" w:rsidRDefault="002D2E5F" w:rsidP="002D2E5F">
      <w:pPr>
        <w:spacing w:after="0" w:line="240" w:lineRule="auto"/>
        <w:ind w:left="180"/>
        <w:jc w:val="both"/>
        <w:rPr>
          <w:rFonts w:ascii="Arial" w:hAnsi="Arial" w:cs="Arial"/>
          <w:color w:val="002244"/>
          <w:sz w:val="20"/>
          <w:szCs w:val="20"/>
          <w:u w:val="single"/>
        </w:rPr>
      </w:pPr>
      <w:r w:rsidRPr="002D2E5F">
        <w:rPr>
          <w:rFonts w:ascii="Arial" w:hAnsi="Arial" w:cs="Arial"/>
          <w:color w:val="002244"/>
          <w:sz w:val="20"/>
          <w:szCs w:val="20"/>
          <w:u w:val="single"/>
        </w:rPr>
        <w:t>Finishes:</w:t>
      </w:r>
    </w:p>
    <w:p w14:paraId="1ABE3032" w14:textId="1E2D45E0" w:rsidR="002D2E5F" w:rsidRPr="002D2E5F" w:rsidRDefault="002D2E5F" w:rsidP="002D2E5F">
      <w:pPr>
        <w:pStyle w:val="ListParagraph"/>
        <w:numPr>
          <w:ilvl w:val="0"/>
          <w:numId w:val="23"/>
        </w:numPr>
        <w:spacing w:after="0" w:line="240" w:lineRule="auto"/>
        <w:ind w:left="1260"/>
        <w:jc w:val="both"/>
        <w:rPr>
          <w:rFonts w:ascii="Arial" w:hAnsi="Arial" w:cs="Arial"/>
          <w:color w:val="002244"/>
          <w:sz w:val="20"/>
          <w:szCs w:val="20"/>
        </w:rPr>
      </w:pPr>
      <w:r w:rsidRPr="002D2E5F">
        <w:rPr>
          <w:rFonts w:ascii="Arial" w:hAnsi="Arial" w:cs="Arial"/>
          <w:color w:val="002244"/>
          <w:sz w:val="20"/>
          <w:szCs w:val="20"/>
        </w:rPr>
        <w:t xml:space="preserve">All offices, conference rooms and corridors to have carpet and carry an allowance of $16.00 per square yard allowance installed. </w:t>
      </w:r>
    </w:p>
    <w:p w14:paraId="0D4BA7DD" w14:textId="457453A3" w:rsidR="002D2E5F" w:rsidRPr="002D2E5F" w:rsidRDefault="002D2E5F" w:rsidP="002D2E5F">
      <w:pPr>
        <w:pStyle w:val="ListParagraph"/>
        <w:numPr>
          <w:ilvl w:val="0"/>
          <w:numId w:val="23"/>
        </w:numPr>
        <w:spacing w:after="0" w:line="240" w:lineRule="auto"/>
        <w:ind w:left="1260"/>
        <w:jc w:val="both"/>
        <w:rPr>
          <w:rFonts w:ascii="Arial" w:hAnsi="Arial" w:cs="Arial"/>
          <w:color w:val="002244"/>
          <w:sz w:val="20"/>
          <w:szCs w:val="20"/>
        </w:rPr>
      </w:pPr>
      <w:r w:rsidRPr="002D2E5F">
        <w:rPr>
          <w:rFonts w:ascii="Arial" w:hAnsi="Arial" w:cs="Arial"/>
          <w:color w:val="002244"/>
          <w:sz w:val="20"/>
          <w:szCs w:val="20"/>
        </w:rPr>
        <w:t>All storage rooms, files rooms and break rooms should have 12” X 12” VCT floorcovering with an allowance of $1.75 PSF installed.</w:t>
      </w:r>
    </w:p>
    <w:p w14:paraId="2A737784" w14:textId="5FE62642" w:rsidR="002D2E5F" w:rsidRPr="002D2E5F" w:rsidRDefault="002D2E5F" w:rsidP="002D2E5F">
      <w:pPr>
        <w:pStyle w:val="ListParagraph"/>
        <w:numPr>
          <w:ilvl w:val="0"/>
          <w:numId w:val="23"/>
        </w:numPr>
        <w:spacing w:after="0" w:line="240" w:lineRule="auto"/>
        <w:ind w:left="1260"/>
        <w:jc w:val="both"/>
        <w:rPr>
          <w:rFonts w:ascii="Arial" w:hAnsi="Arial" w:cs="Arial"/>
          <w:color w:val="002244"/>
          <w:sz w:val="20"/>
          <w:szCs w:val="20"/>
        </w:rPr>
      </w:pPr>
      <w:r w:rsidRPr="002D2E5F">
        <w:rPr>
          <w:rFonts w:ascii="Arial" w:hAnsi="Arial" w:cs="Arial"/>
          <w:color w:val="002244"/>
          <w:sz w:val="20"/>
          <w:szCs w:val="20"/>
        </w:rPr>
        <w:t>4” vinyl cove base should be used throughout the space.</w:t>
      </w:r>
    </w:p>
    <w:p w14:paraId="2ABCDF91" w14:textId="5B2A94B7" w:rsidR="002D2E5F" w:rsidRPr="002D2E5F" w:rsidRDefault="002D2E5F" w:rsidP="002D2E5F">
      <w:pPr>
        <w:pStyle w:val="ListParagraph"/>
        <w:numPr>
          <w:ilvl w:val="0"/>
          <w:numId w:val="23"/>
        </w:numPr>
        <w:spacing w:after="0" w:line="240" w:lineRule="auto"/>
        <w:ind w:left="1260"/>
        <w:jc w:val="both"/>
        <w:rPr>
          <w:rFonts w:ascii="Arial" w:hAnsi="Arial" w:cs="Arial"/>
          <w:color w:val="002244"/>
          <w:sz w:val="20"/>
          <w:szCs w:val="20"/>
        </w:rPr>
      </w:pPr>
      <w:r w:rsidRPr="002D2E5F">
        <w:rPr>
          <w:rFonts w:ascii="Arial" w:hAnsi="Arial" w:cs="Arial"/>
          <w:color w:val="002244"/>
          <w:sz w:val="20"/>
          <w:szCs w:val="20"/>
        </w:rPr>
        <w:t>All painted walls should have two coats of eggshell paint.</w:t>
      </w:r>
    </w:p>
    <w:p w14:paraId="2AD984A2" w14:textId="136D3706" w:rsidR="002D2E5F" w:rsidRPr="002D2E5F" w:rsidRDefault="002D2E5F" w:rsidP="002D2E5F">
      <w:pPr>
        <w:pStyle w:val="ListParagraph"/>
        <w:numPr>
          <w:ilvl w:val="0"/>
          <w:numId w:val="23"/>
        </w:numPr>
        <w:spacing w:after="0" w:line="240" w:lineRule="auto"/>
        <w:ind w:left="1260"/>
        <w:jc w:val="both"/>
        <w:rPr>
          <w:rFonts w:ascii="Arial" w:hAnsi="Arial" w:cs="Arial"/>
          <w:color w:val="002244"/>
          <w:sz w:val="20"/>
          <w:szCs w:val="20"/>
        </w:rPr>
      </w:pPr>
      <w:r w:rsidRPr="002D2E5F">
        <w:rPr>
          <w:rFonts w:ascii="Arial" w:hAnsi="Arial" w:cs="Arial"/>
          <w:color w:val="002244"/>
          <w:sz w:val="20"/>
          <w:szCs w:val="20"/>
        </w:rPr>
        <w:t xml:space="preserve">Conference rooms should have Type II vinyl wall covering with an allowance of $12.00/yd. for 54” wide material only.  </w:t>
      </w:r>
    </w:p>
    <w:p w14:paraId="75C21536" w14:textId="77777777" w:rsidR="002D2E5F" w:rsidRDefault="002D2E5F" w:rsidP="002D2E5F">
      <w:pPr>
        <w:spacing w:after="0" w:line="240" w:lineRule="auto"/>
        <w:ind w:left="180"/>
        <w:jc w:val="both"/>
        <w:rPr>
          <w:rFonts w:ascii="Arial" w:hAnsi="Arial" w:cs="Arial"/>
          <w:color w:val="002244"/>
          <w:sz w:val="20"/>
          <w:szCs w:val="20"/>
        </w:rPr>
      </w:pPr>
    </w:p>
    <w:p w14:paraId="21F2425F" w14:textId="77777777" w:rsidR="002D2E5F" w:rsidRPr="002D2E5F" w:rsidRDefault="002D2E5F" w:rsidP="002D2E5F">
      <w:pPr>
        <w:spacing w:after="0" w:line="240" w:lineRule="auto"/>
        <w:ind w:left="180"/>
        <w:jc w:val="both"/>
        <w:rPr>
          <w:rFonts w:ascii="Arial" w:hAnsi="Arial" w:cs="Arial"/>
          <w:color w:val="002244"/>
          <w:sz w:val="20"/>
          <w:szCs w:val="20"/>
        </w:rPr>
      </w:pPr>
    </w:p>
    <w:p w14:paraId="31B4BB12" w14:textId="77777777" w:rsidR="002D2E5F" w:rsidRPr="002D2E5F" w:rsidRDefault="002D2E5F" w:rsidP="002D2E5F">
      <w:pPr>
        <w:spacing w:after="0" w:line="240" w:lineRule="auto"/>
        <w:ind w:left="180"/>
        <w:jc w:val="both"/>
        <w:rPr>
          <w:rFonts w:ascii="Arial" w:hAnsi="Arial" w:cs="Arial"/>
          <w:color w:val="002244"/>
          <w:sz w:val="20"/>
          <w:szCs w:val="20"/>
          <w:u w:val="single"/>
        </w:rPr>
      </w:pPr>
      <w:r w:rsidRPr="002D2E5F">
        <w:rPr>
          <w:rFonts w:ascii="Arial" w:hAnsi="Arial" w:cs="Arial"/>
          <w:color w:val="002244"/>
          <w:sz w:val="20"/>
          <w:szCs w:val="20"/>
          <w:u w:val="single"/>
        </w:rPr>
        <w:t>Break room, Workrooms and Toilet Rooms:</w:t>
      </w:r>
    </w:p>
    <w:p w14:paraId="7D795E27" w14:textId="77777777" w:rsidR="002D2E5F" w:rsidRPr="002D2E5F" w:rsidRDefault="002D2E5F" w:rsidP="002D2E5F">
      <w:pPr>
        <w:spacing w:after="0" w:line="240" w:lineRule="auto"/>
        <w:ind w:left="1260" w:hanging="540"/>
        <w:jc w:val="both"/>
        <w:rPr>
          <w:rFonts w:ascii="Arial" w:hAnsi="Arial" w:cs="Arial"/>
          <w:color w:val="002244"/>
          <w:sz w:val="20"/>
          <w:szCs w:val="20"/>
        </w:rPr>
      </w:pPr>
      <w:r w:rsidRPr="002D2E5F">
        <w:rPr>
          <w:rFonts w:ascii="Arial" w:hAnsi="Arial" w:cs="Arial"/>
          <w:color w:val="002244"/>
          <w:sz w:val="20"/>
          <w:szCs w:val="20"/>
        </w:rPr>
        <w:t>•</w:t>
      </w:r>
      <w:r w:rsidRPr="002D2E5F">
        <w:rPr>
          <w:rFonts w:ascii="Arial" w:hAnsi="Arial" w:cs="Arial"/>
          <w:color w:val="002244"/>
          <w:sz w:val="20"/>
          <w:szCs w:val="20"/>
        </w:rPr>
        <w:tab/>
        <w:t>All millwork in break room, toilet rooms and workrooms should have commercial grade plastic laminate doors, countertops and splashes.  Cabinet bodies may be melamine inside.</w:t>
      </w:r>
    </w:p>
    <w:p w14:paraId="341DFC59" w14:textId="77777777" w:rsidR="002D2E5F" w:rsidRDefault="002D2E5F" w:rsidP="002D2E5F">
      <w:pPr>
        <w:spacing w:after="0" w:line="240" w:lineRule="auto"/>
        <w:ind w:left="180"/>
        <w:jc w:val="both"/>
        <w:rPr>
          <w:rFonts w:ascii="Arial" w:hAnsi="Arial" w:cs="Arial"/>
          <w:color w:val="002244"/>
          <w:sz w:val="20"/>
          <w:szCs w:val="20"/>
        </w:rPr>
      </w:pPr>
    </w:p>
    <w:p w14:paraId="6AE47752" w14:textId="77777777" w:rsidR="002D2E5F" w:rsidRPr="002D2E5F" w:rsidRDefault="002D2E5F" w:rsidP="002D2E5F">
      <w:pPr>
        <w:spacing w:after="0" w:line="240" w:lineRule="auto"/>
        <w:ind w:left="180"/>
        <w:jc w:val="both"/>
        <w:rPr>
          <w:rFonts w:ascii="Arial" w:hAnsi="Arial" w:cs="Arial"/>
          <w:color w:val="002244"/>
          <w:sz w:val="20"/>
          <w:szCs w:val="20"/>
        </w:rPr>
      </w:pPr>
    </w:p>
    <w:p w14:paraId="7D66B7AC" w14:textId="77777777" w:rsidR="002D2E5F" w:rsidRPr="002D2E5F" w:rsidRDefault="002D2E5F" w:rsidP="002D2E5F">
      <w:pPr>
        <w:spacing w:after="0" w:line="240" w:lineRule="auto"/>
        <w:ind w:left="180"/>
        <w:jc w:val="both"/>
        <w:rPr>
          <w:rFonts w:ascii="Arial" w:hAnsi="Arial" w:cs="Arial"/>
          <w:color w:val="002244"/>
          <w:sz w:val="20"/>
          <w:szCs w:val="20"/>
          <w:u w:val="single"/>
        </w:rPr>
      </w:pPr>
      <w:r w:rsidRPr="002D2E5F">
        <w:rPr>
          <w:rFonts w:ascii="Arial" w:hAnsi="Arial" w:cs="Arial"/>
          <w:color w:val="002244"/>
          <w:sz w:val="20"/>
          <w:szCs w:val="20"/>
          <w:u w:val="single"/>
        </w:rPr>
        <w:t xml:space="preserve">Specialty: </w:t>
      </w:r>
    </w:p>
    <w:p w14:paraId="68A13D6A" w14:textId="77777777" w:rsidR="002D2E5F" w:rsidRPr="002D2E5F" w:rsidRDefault="002D2E5F" w:rsidP="002D2E5F">
      <w:pPr>
        <w:spacing w:after="0" w:line="240" w:lineRule="auto"/>
        <w:ind w:left="720"/>
        <w:jc w:val="both"/>
        <w:rPr>
          <w:rFonts w:ascii="Arial" w:hAnsi="Arial" w:cs="Arial"/>
          <w:color w:val="002244"/>
          <w:sz w:val="20"/>
          <w:szCs w:val="20"/>
        </w:rPr>
      </w:pPr>
      <w:r w:rsidRPr="002D2E5F">
        <w:rPr>
          <w:rFonts w:ascii="Arial" w:hAnsi="Arial" w:cs="Arial"/>
          <w:color w:val="002244"/>
          <w:sz w:val="20"/>
          <w:szCs w:val="20"/>
        </w:rPr>
        <w:t>•</w:t>
      </w:r>
      <w:r w:rsidRPr="002D2E5F">
        <w:rPr>
          <w:rFonts w:ascii="Arial" w:hAnsi="Arial" w:cs="Arial"/>
          <w:color w:val="002244"/>
          <w:sz w:val="20"/>
          <w:szCs w:val="20"/>
        </w:rPr>
        <w:tab/>
        <w:t>Main Break room will have a stainless steel double sink with high-arc faucet.</w:t>
      </w:r>
    </w:p>
    <w:p w14:paraId="0CBDF622" w14:textId="77777777" w:rsidR="002D2E5F" w:rsidRPr="002D2E5F" w:rsidRDefault="002D2E5F" w:rsidP="002D2E5F">
      <w:pPr>
        <w:spacing w:after="0" w:line="240" w:lineRule="auto"/>
        <w:ind w:left="720"/>
        <w:jc w:val="both"/>
        <w:rPr>
          <w:rFonts w:ascii="Arial" w:hAnsi="Arial" w:cs="Arial"/>
          <w:color w:val="002244"/>
          <w:sz w:val="20"/>
          <w:szCs w:val="20"/>
        </w:rPr>
      </w:pPr>
      <w:r w:rsidRPr="002D2E5F">
        <w:rPr>
          <w:rFonts w:ascii="Arial" w:hAnsi="Arial" w:cs="Arial"/>
          <w:color w:val="002244"/>
          <w:sz w:val="20"/>
          <w:szCs w:val="20"/>
        </w:rPr>
        <w:t>•</w:t>
      </w:r>
      <w:r w:rsidRPr="002D2E5F">
        <w:rPr>
          <w:rFonts w:ascii="Arial" w:hAnsi="Arial" w:cs="Arial"/>
          <w:color w:val="002244"/>
          <w:sz w:val="20"/>
          <w:szCs w:val="20"/>
        </w:rPr>
        <w:tab/>
        <w:t>Main Break room will have a dishwasher.</w:t>
      </w:r>
    </w:p>
    <w:p w14:paraId="6E983C08" w14:textId="77777777" w:rsidR="002D2E5F" w:rsidRPr="002D2E5F" w:rsidRDefault="002D2E5F" w:rsidP="002D2E5F">
      <w:pPr>
        <w:spacing w:after="0" w:line="240" w:lineRule="auto"/>
        <w:ind w:left="720"/>
        <w:jc w:val="both"/>
        <w:rPr>
          <w:rFonts w:ascii="Arial" w:hAnsi="Arial" w:cs="Arial"/>
          <w:color w:val="002244"/>
          <w:sz w:val="20"/>
          <w:szCs w:val="20"/>
        </w:rPr>
      </w:pPr>
      <w:r w:rsidRPr="002D2E5F">
        <w:rPr>
          <w:rFonts w:ascii="Arial" w:hAnsi="Arial" w:cs="Arial"/>
          <w:color w:val="002244"/>
          <w:sz w:val="20"/>
          <w:szCs w:val="20"/>
        </w:rPr>
        <w:t>•</w:t>
      </w:r>
      <w:r w:rsidRPr="002D2E5F">
        <w:rPr>
          <w:rFonts w:ascii="Arial" w:hAnsi="Arial" w:cs="Arial"/>
          <w:color w:val="002244"/>
          <w:sz w:val="20"/>
          <w:szCs w:val="20"/>
        </w:rPr>
        <w:tab/>
        <w:t xml:space="preserve">Main Break room will have a waterline for coffee and icemaker in the refrigerator. </w:t>
      </w:r>
    </w:p>
    <w:p w14:paraId="6143FC42" w14:textId="77777777" w:rsidR="002D2E5F" w:rsidRPr="002D2E5F" w:rsidRDefault="002D2E5F" w:rsidP="002D2E5F">
      <w:pPr>
        <w:spacing w:after="0" w:line="240" w:lineRule="auto"/>
        <w:ind w:left="720"/>
        <w:jc w:val="both"/>
        <w:rPr>
          <w:rFonts w:ascii="Arial" w:hAnsi="Arial" w:cs="Arial"/>
          <w:color w:val="002244"/>
          <w:sz w:val="20"/>
          <w:szCs w:val="20"/>
        </w:rPr>
      </w:pPr>
      <w:r w:rsidRPr="002D2E5F">
        <w:rPr>
          <w:rFonts w:ascii="Arial" w:hAnsi="Arial" w:cs="Arial"/>
          <w:color w:val="002244"/>
          <w:sz w:val="20"/>
          <w:szCs w:val="20"/>
        </w:rPr>
        <w:t>•</w:t>
      </w:r>
      <w:r w:rsidRPr="002D2E5F">
        <w:rPr>
          <w:rFonts w:ascii="Arial" w:hAnsi="Arial" w:cs="Arial"/>
          <w:color w:val="002244"/>
          <w:sz w:val="20"/>
          <w:szCs w:val="20"/>
        </w:rPr>
        <w:tab/>
        <w:t>Include an allowance or $1,250.00 for a refrigerator.</w:t>
      </w:r>
    </w:p>
    <w:p w14:paraId="228E98F5" w14:textId="08316BD6" w:rsidR="00A75FAE" w:rsidRDefault="002D2E5F" w:rsidP="002D2E5F">
      <w:pPr>
        <w:spacing w:after="0" w:line="240" w:lineRule="auto"/>
        <w:ind w:left="720"/>
        <w:jc w:val="both"/>
        <w:rPr>
          <w:rFonts w:ascii="Arial" w:hAnsi="Arial" w:cs="Arial"/>
          <w:color w:val="002244"/>
          <w:sz w:val="20"/>
          <w:szCs w:val="20"/>
        </w:rPr>
      </w:pPr>
      <w:r w:rsidRPr="002D2E5F">
        <w:rPr>
          <w:rFonts w:ascii="Arial" w:hAnsi="Arial" w:cs="Arial"/>
          <w:color w:val="002244"/>
          <w:sz w:val="20"/>
          <w:szCs w:val="20"/>
        </w:rPr>
        <w:t>•</w:t>
      </w:r>
      <w:r w:rsidRPr="002D2E5F">
        <w:rPr>
          <w:rFonts w:ascii="Arial" w:hAnsi="Arial" w:cs="Arial"/>
          <w:color w:val="002244"/>
          <w:sz w:val="20"/>
          <w:szCs w:val="20"/>
        </w:rPr>
        <w:tab/>
        <w:t>Provide on wall mounted 10 lb. fire extinguisher per every 3,000 square feet of space.</w:t>
      </w:r>
    </w:p>
    <w:p w14:paraId="593CEFFE" w14:textId="77777777" w:rsidR="00A75FAE" w:rsidRDefault="00A75FAE" w:rsidP="002D2E5F">
      <w:pPr>
        <w:spacing w:after="0" w:line="240" w:lineRule="auto"/>
        <w:ind w:left="720"/>
        <w:jc w:val="both"/>
        <w:rPr>
          <w:rFonts w:ascii="Arial" w:hAnsi="Arial" w:cs="Arial"/>
          <w:color w:val="002244"/>
          <w:sz w:val="20"/>
          <w:szCs w:val="20"/>
        </w:rPr>
      </w:pPr>
    </w:p>
    <w:p w14:paraId="401ACAC6" w14:textId="77777777" w:rsidR="00581A21" w:rsidRDefault="00581A21" w:rsidP="002D2E5F">
      <w:pPr>
        <w:spacing w:after="0" w:line="240" w:lineRule="auto"/>
        <w:ind w:left="720"/>
        <w:jc w:val="both"/>
        <w:rPr>
          <w:rFonts w:ascii="Arial" w:hAnsi="Arial" w:cs="Arial"/>
          <w:color w:val="002244"/>
          <w:sz w:val="20"/>
          <w:szCs w:val="20"/>
        </w:rPr>
        <w:sectPr w:rsidR="00581A21" w:rsidSect="003D7D70">
          <w:headerReference w:type="default" r:id="rId17"/>
          <w:type w:val="continuous"/>
          <w:pgSz w:w="12240" w:h="15840"/>
          <w:pgMar w:top="2160" w:right="720" w:bottom="1440" w:left="720" w:header="720" w:footer="720" w:gutter="0"/>
          <w:cols w:space="720"/>
          <w:docGrid w:linePitch="360"/>
        </w:sectPr>
      </w:pPr>
    </w:p>
    <w:p w14:paraId="0702FA0A" w14:textId="2544165E" w:rsidR="00581A21" w:rsidRDefault="00581A21" w:rsidP="002D2E5F">
      <w:pPr>
        <w:spacing w:after="0" w:line="240" w:lineRule="auto"/>
        <w:ind w:left="720"/>
        <w:jc w:val="both"/>
        <w:rPr>
          <w:rFonts w:ascii="Arial" w:hAnsi="Arial" w:cs="Arial"/>
          <w:color w:val="002244"/>
          <w:sz w:val="20"/>
          <w:szCs w:val="20"/>
        </w:rPr>
      </w:pPr>
    </w:p>
    <w:p w14:paraId="183F0590" w14:textId="77777777" w:rsidR="00581A21" w:rsidRDefault="00581A21" w:rsidP="002D2E5F">
      <w:pPr>
        <w:spacing w:after="0" w:line="240" w:lineRule="auto"/>
        <w:ind w:left="720"/>
        <w:jc w:val="both"/>
        <w:rPr>
          <w:rFonts w:ascii="Arial" w:hAnsi="Arial" w:cs="Arial"/>
          <w:color w:val="002244"/>
          <w:sz w:val="20"/>
          <w:szCs w:val="20"/>
        </w:rPr>
      </w:pPr>
    </w:p>
    <w:p w14:paraId="44C51411" w14:textId="77777777" w:rsidR="00581A21" w:rsidRDefault="00581A21" w:rsidP="002D2E5F">
      <w:pPr>
        <w:spacing w:after="0" w:line="240" w:lineRule="auto"/>
        <w:ind w:left="720"/>
        <w:jc w:val="both"/>
        <w:rPr>
          <w:rFonts w:ascii="Arial" w:hAnsi="Arial" w:cs="Arial"/>
          <w:color w:val="002244"/>
          <w:sz w:val="20"/>
          <w:szCs w:val="20"/>
        </w:rPr>
      </w:pPr>
    </w:p>
    <w:p w14:paraId="579FB733" w14:textId="66AB4771" w:rsidR="00581A21" w:rsidRDefault="00581A21" w:rsidP="002D2E5F">
      <w:pPr>
        <w:spacing w:after="0" w:line="240" w:lineRule="auto"/>
        <w:ind w:left="720"/>
        <w:jc w:val="both"/>
        <w:rPr>
          <w:rFonts w:ascii="Arial" w:hAnsi="Arial" w:cs="Arial"/>
          <w:color w:val="002244"/>
          <w:sz w:val="20"/>
          <w:szCs w:val="20"/>
        </w:rPr>
      </w:pPr>
    </w:p>
    <w:p w14:paraId="11CFD71E" w14:textId="686C58B6" w:rsidR="00A75FAE" w:rsidRDefault="00581A21" w:rsidP="002D2E5F">
      <w:pPr>
        <w:spacing w:after="0" w:line="240" w:lineRule="auto"/>
        <w:ind w:left="180"/>
        <w:jc w:val="both"/>
        <w:rPr>
          <w:rFonts w:ascii="Arial" w:hAnsi="Arial" w:cs="Arial"/>
          <w:color w:val="002244"/>
          <w:sz w:val="20"/>
          <w:szCs w:val="20"/>
        </w:rPr>
      </w:pPr>
      <w:r w:rsidRPr="00581A21">
        <w:rPr>
          <w:rFonts w:ascii="Arial" w:hAnsi="Arial" w:cs="Arial"/>
          <w:noProof/>
          <w:color w:val="002244"/>
          <w:sz w:val="20"/>
          <w:szCs w:val="20"/>
        </w:rPr>
        <w:drawing>
          <wp:inline distT="0" distB="0" distL="0" distR="0" wp14:anchorId="1972A3F9" wp14:editId="40668808">
            <wp:extent cx="6858000" cy="415353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858000" cy="4153531"/>
                    </a:xfrm>
                    <a:prstGeom prst="rect">
                      <a:avLst/>
                    </a:prstGeom>
                    <a:noFill/>
                    <a:ln>
                      <a:noFill/>
                    </a:ln>
                  </pic:spPr>
                </pic:pic>
              </a:graphicData>
            </a:graphic>
          </wp:inline>
        </w:drawing>
      </w:r>
    </w:p>
    <w:p w14:paraId="6D7C4654" w14:textId="77777777" w:rsidR="00A75FAE" w:rsidRDefault="00A75FAE" w:rsidP="002D2E5F">
      <w:pPr>
        <w:spacing w:after="0" w:line="240" w:lineRule="auto"/>
        <w:ind w:left="180"/>
        <w:jc w:val="both"/>
        <w:rPr>
          <w:rFonts w:ascii="Arial" w:hAnsi="Arial" w:cs="Arial"/>
          <w:color w:val="002244"/>
          <w:sz w:val="20"/>
          <w:szCs w:val="20"/>
        </w:rPr>
      </w:pPr>
    </w:p>
    <w:sectPr w:rsidR="00A75FAE" w:rsidSect="003D7D70">
      <w:headerReference w:type="default" r:id="rId19"/>
      <w:type w:val="continuous"/>
      <w:pgSz w:w="12240" w:h="15840"/>
      <w:pgMar w:top="216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A4D0B4" w14:textId="77777777" w:rsidR="00926B9C" w:rsidRDefault="00926B9C" w:rsidP="00D7720E">
      <w:pPr>
        <w:spacing w:after="0" w:line="240" w:lineRule="auto"/>
      </w:pPr>
      <w:r>
        <w:separator/>
      </w:r>
    </w:p>
  </w:endnote>
  <w:endnote w:type="continuationSeparator" w:id="0">
    <w:p w14:paraId="119DD0BC" w14:textId="77777777" w:rsidR="00926B9C" w:rsidRDefault="00926B9C" w:rsidP="00D77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3D78B" w14:textId="1188712B" w:rsidR="00A929CE" w:rsidRDefault="00A929CE" w:rsidP="0065740F">
    <w:pPr>
      <w:pStyle w:val="Footer"/>
      <w:rPr>
        <w:rFonts w:ascii="Arial" w:hAnsi="Arial" w:cs="Arial"/>
        <w:color w:val="002244"/>
        <w:sz w:val="17"/>
        <w:szCs w:val="17"/>
      </w:rPr>
    </w:pPr>
    <w:r w:rsidRPr="0065740F">
      <w:rPr>
        <w:rFonts w:ascii="Arial" w:hAnsi="Arial" w:cs="Arial"/>
        <w:noProof/>
        <w:sz w:val="20"/>
        <w:szCs w:val="20"/>
      </w:rPr>
      <mc:AlternateContent>
        <mc:Choice Requires="wps">
          <w:drawing>
            <wp:anchor distT="45720" distB="45720" distL="114300" distR="114300" simplePos="0" relativeHeight="251711488" behindDoc="0" locked="0" layoutInCell="1" allowOverlap="1" wp14:anchorId="430C14F4" wp14:editId="3BC9EACB">
              <wp:simplePos x="0" y="0"/>
              <wp:positionH relativeFrom="column">
                <wp:posOffset>752475</wp:posOffset>
              </wp:positionH>
              <wp:positionV relativeFrom="paragraph">
                <wp:posOffset>-114300</wp:posOffset>
              </wp:positionV>
              <wp:extent cx="5396230" cy="52705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6230" cy="527050"/>
                      </a:xfrm>
                      <a:prstGeom prst="rect">
                        <a:avLst/>
                      </a:prstGeom>
                      <a:noFill/>
                      <a:ln w="9525">
                        <a:noFill/>
                        <a:miter lim="800000"/>
                        <a:headEnd/>
                        <a:tailEnd/>
                      </a:ln>
                    </wps:spPr>
                    <wps:txbx>
                      <w:txbxContent>
                        <w:p w14:paraId="375A9FC1" w14:textId="1A01637C" w:rsidR="00A929CE" w:rsidRPr="003D7D70" w:rsidRDefault="00A929CE" w:rsidP="0065740F">
                          <w:pPr>
                            <w:spacing w:after="0"/>
                            <w:jc w:val="right"/>
                            <w:rPr>
                              <w:rFonts w:ascii="Arial" w:hAnsi="Arial" w:cs="Arial"/>
                              <w:color w:val="002244"/>
                              <w:sz w:val="16"/>
                              <w:szCs w:val="17"/>
                            </w:rPr>
                          </w:pPr>
                          <w:r>
                            <w:rPr>
                              <w:rFonts w:ascii="Arial" w:hAnsi="Arial" w:cs="Arial"/>
                              <w:color w:val="002244"/>
                              <w:sz w:val="16"/>
                              <w:szCs w:val="17"/>
                            </w:rPr>
                            <w:t>Board of Regents State Records Center Request for Proposal (“RFP”) No. 1 – Best and Final Proposal Request</w:t>
                          </w:r>
                        </w:p>
                        <w:p w14:paraId="2AAF81FC" w14:textId="61489C70" w:rsidR="00A929CE" w:rsidRPr="003D7D70" w:rsidRDefault="00A929CE" w:rsidP="0065740F">
                          <w:pPr>
                            <w:spacing w:after="0"/>
                            <w:jc w:val="right"/>
                            <w:rPr>
                              <w:rFonts w:ascii="Arial" w:hAnsi="Arial" w:cs="Arial"/>
                              <w:color w:val="002244"/>
                              <w:sz w:val="16"/>
                              <w:szCs w:val="17"/>
                            </w:rPr>
                          </w:pPr>
                          <w:r>
                            <w:rPr>
                              <w:rFonts w:ascii="Arial" w:hAnsi="Arial" w:cs="Arial"/>
                              <w:color w:val="002244"/>
                              <w:sz w:val="16"/>
                              <w:szCs w:val="17"/>
                            </w:rPr>
                            <w:t>April 28</w:t>
                          </w:r>
                          <w:r w:rsidRPr="003D7D70">
                            <w:rPr>
                              <w:rFonts w:ascii="Arial" w:hAnsi="Arial" w:cs="Arial"/>
                              <w:color w:val="002244"/>
                              <w:sz w:val="16"/>
                              <w:szCs w:val="17"/>
                            </w:rPr>
                            <w:t>, 201</w:t>
                          </w:r>
                          <w:r>
                            <w:rPr>
                              <w:rFonts w:ascii="Arial" w:hAnsi="Arial" w:cs="Arial"/>
                              <w:color w:val="002244"/>
                              <w:sz w:val="16"/>
                              <w:szCs w:val="17"/>
                            </w:rPr>
                            <w:t>7</w:t>
                          </w:r>
                        </w:p>
                        <w:p w14:paraId="2A1A7657" w14:textId="2B747432" w:rsidR="00A929CE" w:rsidRPr="003D7D70" w:rsidRDefault="00A929CE" w:rsidP="003D7D70">
                          <w:pPr>
                            <w:pStyle w:val="Footer"/>
                            <w:jc w:val="right"/>
                            <w:rPr>
                              <w:rFonts w:ascii="Arial" w:hAnsi="Arial" w:cs="Arial"/>
                              <w:color w:val="002244"/>
                              <w:sz w:val="16"/>
                              <w:szCs w:val="17"/>
                            </w:rPr>
                          </w:pPr>
                          <w:r w:rsidRPr="003D7D70">
                            <w:rPr>
                              <w:rFonts w:ascii="Arial" w:hAnsi="Arial" w:cs="Arial"/>
                              <w:color w:val="002244"/>
                              <w:sz w:val="16"/>
                              <w:szCs w:val="17"/>
                            </w:rPr>
                            <w:t xml:space="preserve">Page </w:t>
                          </w:r>
                          <w:r w:rsidRPr="003D7D70">
                            <w:rPr>
                              <w:rFonts w:ascii="Arial" w:hAnsi="Arial" w:cs="Arial"/>
                              <w:color w:val="002244"/>
                              <w:sz w:val="16"/>
                              <w:szCs w:val="17"/>
                            </w:rPr>
                            <w:fldChar w:fldCharType="begin"/>
                          </w:r>
                          <w:r w:rsidRPr="003D7D70">
                            <w:rPr>
                              <w:rFonts w:ascii="Arial" w:hAnsi="Arial" w:cs="Arial"/>
                              <w:color w:val="002244"/>
                              <w:sz w:val="16"/>
                              <w:szCs w:val="17"/>
                            </w:rPr>
                            <w:instrText xml:space="preserve"> PAGE   \* MERGEFORMAT </w:instrText>
                          </w:r>
                          <w:r w:rsidRPr="003D7D70">
                            <w:rPr>
                              <w:rFonts w:ascii="Arial" w:hAnsi="Arial" w:cs="Arial"/>
                              <w:color w:val="002244"/>
                              <w:sz w:val="16"/>
                              <w:szCs w:val="17"/>
                            </w:rPr>
                            <w:fldChar w:fldCharType="separate"/>
                          </w:r>
                          <w:r w:rsidR="00B927FE">
                            <w:rPr>
                              <w:rFonts w:ascii="Arial" w:hAnsi="Arial" w:cs="Arial"/>
                              <w:noProof/>
                              <w:color w:val="002244"/>
                              <w:sz w:val="16"/>
                              <w:szCs w:val="17"/>
                            </w:rPr>
                            <w:t>13</w:t>
                          </w:r>
                          <w:r w:rsidRPr="003D7D70">
                            <w:rPr>
                              <w:rFonts w:ascii="Arial" w:hAnsi="Arial" w:cs="Arial"/>
                              <w:noProof/>
                              <w:color w:val="002244"/>
                              <w:sz w:val="16"/>
                              <w:szCs w:val="17"/>
                            </w:rPr>
                            <w:fldChar w:fldCharType="end"/>
                          </w:r>
                        </w:p>
                        <w:p w14:paraId="543AC09F" w14:textId="77777777" w:rsidR="00A929CE" w:rsidRPr="003D7D70" w:rsidRDefault="00A929CE" w:rsidP="0065740F">
                          <w:pPr>
                            <w:spacing w:after="0"/>
                            <w:jc w:val="right"/>
                            <w:rPr>
                              <w:rFonts w:ascii="Arial" w:hAnsi="Arial" w:cs="Arial"/>
                              <w:color w:val="002244"/>
                              <w:sz w:val="16"/>
                              <w:szCs w:val="17"/>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0C14F4" id="_x0000_t202" coordsize="21600,21600" o:spt="202" path="m,l,21600r21600,l21600,xe">
              <v:stroke joinstyle="miter"/>
              <v:path gradientshapeok="t" o:connecttype="rect"/>
            </v:shapetype>
            <v:shape id="Text Box 2" o:spid="_x0000_s1026" type="#_x0000_t202" style="position:absolute;margin-left:59.25pt;margin-top:-9pt;width:424.9pt;height:41.5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" filled="f" stroked="f">
              <v:textbox>
                <w:txbxContent>
                  <w:p w14:paraId="375A9FC1" w14:textId="1A01637C" w:rsidR="00A929CE" w:rsidRPr="003D7D70" w:rsidRDefault="00A929CE" w:rsidP="0065740F">
                    <w:pPr>
                      <w:spacing w:after="0"/>
                      <w:jc w:val="right"/>
                      <w:rPr>
                        <w:rFonts w:ascii="Arial" w:hAnsi="Arial" w:cs="Arial"/>
                        <w:color w:val="002244"/>
                        <w:sz w:val="16"/>
                        <w:szCs w:val="17"/>
                      </w:rPr>
                    </w:pPr>
                    <w:r>
                      <w:rPr>
                        <w:rFonts w:ascii="Arial" w:hAnsi="Arial" w:cs="Arial"/>
                        <w:color w:val="002244"/>
                        <w:sz w:val="16"/>
                        <w:szCs w:val="17"/>
                      </w:rPr>
                      <w:t>Board of Regents State Records Center Request for Proposal (“RFP”) No. 1 – Best and Final Proposal Request</w:t>
                    </w:r>
                  </w:p>
                  <w:p w14:paraId="2AAF81FC" w14:textId="61489C70" w:rsidR="00A929CE" w:rsidRPr="003D7D70" w:rsidRDefault="00A929CE" w:rsidP="0065740F">
                    <w:pPr>
                      <w:spacing w:after="0"/>
                      <w:jc w:val="right"/>
                      <w:rPr>
                        <w:rFonts w:ascii="Arial" w:hAnsi="Arial" w:cs="Arial"/>
                        <w:color w:val="002244"/>
                        <w:sz w:val="16"/>
                        <w:szCs w:val="17"/>
                      </w:rPr>
                    </w:pPr>
                    <w:r>
                      <w:rPr>
                        <w:rFonts w:ascii="Arial" w:hAnsi="Arial" w:cs="Arial"/>
                        <w:color w:val="002244"/>
                        <w:sz w:val="16"/>
                        <w:szCs w:val="17"/>
                      </w:rPr>
                      <w:t>April 28</w:t>
                    </w:r>
                    <w:r w:rsidRPr="003D7D70">
                      <w:rPr>
                        <w:rFonts w:ascii="Arial" w:hAnsi="Arial" w:cs="Arial"/>
                        <w:color w:val="002244"/>
                        <w:sz w:val="16"/>
                        <w:szCs w:val="17"/>
                      </w:rPr>
                      <w:t>, 201</w:t>
                    </w:r>
                    <w:r>
                      <w:rPr>
                        <w:rFonts w:ascii="Arial" w:hAnsi="Arial" w:cs="Arial"/>
                        <w:color w:val="002244"/>
                        <w:sz w:val="16"/>
                        <w:szCs w:val="17"/>
                      </w:rPr>
                      <w:t>7</w:t>
                    </w:r>
                  </w:p>
                  <w:p w14:paraId="2A1A7657" w14:textId="2B747432" w:rsidR="00A929CE" w:rsidRPr="003D7D70" w:rsidRDefault="00A929CE" w:rsidP="003D7D70">
                    <w:pPr>
                      <w:pStyle w:val="Footer"/>
                      <w:jc w:val="right"/>
                      <w:rPr>
                        <w:rFonts w:ascii="Arial" w:hAnsi="Arial" w:cs="Arial"/>
                        <w:color w:val="002244"/>
                        <w:sz w:val="16"/>
                        <w:szCs w:val="17"/>
                      </w:rPr>
                    </w:pPr>
                    <w:r w:rsidRPr="003D7D70">
                      <w:rPr>
                        <w:rFonts w:ascii="Arial" w:hAnsi="Arial" w:cs="Arial"/>
                        <w:color w:val="002244"/>
                        <w:sz w:val="16"/>
                        <w:szCs w:val="17"/>
                      </w:rPr>
                      <w:t xml:space="preserve">Page </w:t>
                    </w:r>
                    <w:r w:rsidRPr="003D7D70">
                      <w:rPr>
                        <w:rFonts w:ascii="Arial" w:hAnsi="Arial" w:cs="Arial"/>
                        <w:color w:val="002244"/>
                        <w:sz w:val="16"/>
                        <w:szCs w:val="17"/>
                      </w:rPr>
                      <w:fldChar w:fldCharType="begin"/>
                    </w:r>
                    <w:r w:rsidRPr="003D7D70">
                      <w:rPr>
                        <w:rFonts w:ascii="Arial" w:hAnsi="Arial" w:cs="Arial"/>
                        <w:color w:val="002244"/>
                        <w:sz w:val="16"/>
                        <w:szCs w:val="17"/>
                      </w:rPr>
                      <w:instrText xml:space="preserve"> PAGE   \* MERGEFORMAT </w:instrText>
                    </w:r>
                    <w:r w:rsidRPr="003D7D70">
                      <w:rPr>
                        <w:rFonts w:ascii="Arial" w:hAnsi="Arial" w:cs="Arial"/>
                        <w:color w:val="002244"/>
                        <w:sz w:val="16"/>
                        <w:szCs w:val="17"/>
                      </w:rPr>
                      <w:fldChar w:fldCharType="separate"/>
                    </w:r>
                    <w:r w:rsidR="00B927FE">
                      <w:rPr>
                        <w:rFonts w:ascii="Arial" w:hAnsi="Arial" w:cs="Arial"/>
                        <w:noProof/>
                        <w:color w:val="002244"/>
                        <w:sz w:val="16"/>
                        <w:szCs w:val="17"/>
                      </w:rPr>
                      <w:t>13</w:t>
                    </w:r>
                    <w:r w:rsidRPr="003D7D70">
                      <w:rPr>
                        <w:rFonts w:ascii="Arial" w:hAnsi="Arial" w:cs="Arial"/>
                        <w:noProof/>
                        <w:color w:val="002244"/>
                        <w:sz w:val="16"/>
                        <w:szCs w:val="17"/>
                      </w:rPr>
                      <w:fldChar w:fldCharType="end"/>
                    </w:r>
                  </w:p>
                  <w:p w14:paraId="543AC09F" w14:textId="77777777" w:rsidR="00A929CE" w:rsidRPr="003D7D70" w:rsidRDefault="00A929CE" w:rsidP="0065740F">
                    <w:pPr>
                      <w:spacing w:after="0"/>
                      <w:jc w:val="right"/>
                      <w:rPr>
                        <w:rFonts w:ascii="Arial" w:hAnsi="Arial" w:cs="Arial"/>
                        <w:color w:val="002244"/>
                        <w:sz w:val="16"/>
                        <w:szCs w:val="17"/>
                      </w:rPr>
                    </w:pPr>
                  </w:p>
                </w:txbxContent>
              </v:textbox>
              <w10:wrap type="square"/>
            </v:shape>
          </w:pict>
        </mc:Fallback>
      </mc:AlternateContent>
    </w:r>
    <w:r w:rsidRPr="00005B70">
      <w:rPr>
        <w:rFonts w:ascii="Arial" w:eastAsia="Calibri" w:hAnsi="Arial" w:cs="Arial"/>
        <w:noProof/>
        <w:color w:val="002244"/>
        <w:sz w:val="20"/>
        <w:szCs w:val="24"/>
      </w:rPr>
      <w:drawing>
        <wp:anchor distT="0" distB="0" distL="114300" distR="114300" simplePos="0" relativeHeight="251725824" behindDoc="0" locked="0" layoutInCell="1" allowOverlap="1" wp14:anchorId="204D80C7" wp14:editId="3A6A3EC3">
          <wp:simplePos x="0" y="0"/>
          <wp:positionH relativeFrom="margin">
            <wp:posOffset>6250018</wp:posOffset>
          </wp:positionH>
          <wp:positionV relativeFrom="paragraph">
            <wp:posOffset>-104649</wp:posOffset>
          </wp:positionV>
          <wp:extent cx="520146" cy="497919"/>
          <wp:effectExtent l="0" t="0" r="0" b="0"/>
          <wp:wrapNone/>
          <wp:docPr id="7" name="Picture 7" descr="S:\Public\CLIENTS\S-U\University System of GA Board of Regents\Savills Studley Intro - Jan 2015\Images\UniversitySystemofGA_logowith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ublic\CLIENTS\S-U\University System of GA Board of Regents\Savills Studley Intro - Jan 2015\Images\UniversitySystemofGA_logowithTagline.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81522"/>
                  <a:stretch/>
                </pic:blipFill>
                <pic:spPr bwMode="auto">
                  <a:xfrm>
                    <a:off x="0" y="0"/>
                    <a:ext cx="520146" cy="49791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5740F">
      <w:rPr>
        <w:b/>
        <w:noProof/>
        <w:color w:val="002244"/>
      </w:rPr>
      <mc:AlternateContent>
        <mc:Choice Requires="wps">
          <w:drawing>
            <wp:anchor distT="0" distB="0" distL="114300" distR="114300" simplePos="0" relativeHeight="251653120" behindDoc="0" locked="0" layoutInCell="1" allowOverlap="1" wp14:anchorId="4DD7AD4D" wp14:editId="66204ECB">
              <wp:simplePos x="0" y="0"/>
              <wp:positionH relativeFrom="column">
                <wp:posOffset>12065</wp:posOffset>
              </wp:positionH>
              <wp:positionV relativeFrom="paragraph">
                <wp:posOffset>-247015</wp:posOffset>
              </wp:positionV>
              <wp:extent cx="6812280" cy="24130"/>
              <wp:effectExtent l="0" t="0" r="26670" b="33020"/>
              <wp:wrapNone/>
              <wp:docPr id="2" name="Straight Connector 2"/>
              <wp:cNvGraphicFramePr/>
              <a:graphic xmlns:a="http://schemas.openxmlformats.org/drawingml/2006/main">
                <a:graphicData uri="http://schemas.microsoft.com/office/word/2010/wordprocessingShape">
                  <wps:wsp>
                    <wps:cNvCnPr/>
                    <wps:spPr>
                      <a:xfrm>
                        <a:off x="0" y="0"/>
                        <a:ext cx="6812280" cy="24130"/>
                      </a:xfrm>
                      <a:prstGeom prst="line">
                        <a:avLst/>
                      </a:prstGeom>
                      <a:ln w="15875">
                        <a:solidFill>
                          <a:srgbClr val="00224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62C920" id="Straight Connector 2"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pt,-19.45pt" to="537.3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" strokecolor="#024" strokeweight="1.25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AD7668" w14:textId="77777777" w:rsidR="00926B9C" w:rsidRDefault="00926B9C" w:rsidP="00D7720E">
      <w:pPr>
        <w:spacing w:after="0" w:line="240" w:lineRule="auto"/>
      </w:pPr>
      <w:r>
        <w:separator/>
      </w:r>
    </w:p>
  </w:footnote>
  <w:footnote w:type="continuationSeparator" w:id="0">
    <w:p w14:paraId="218E6022" w14:textId="77777777" w:rsidR="00926B9C" w:rsidRDefault="00926B9C" w:rsidP="00D772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314EE" w14:textId="77777777" w:rsidR="00A929CE" w:rsidRPr="00972476" w:rsidRDefault="00A929CE">
    <w:pPr>
      <w:pStyle w:val="Header"/>
      <w:rPr>
        <w:b/>
      </w:rPr>
    </w:pPr>
    <w:r w:rsidRPr="00972476">
      <w:rPr>
        <w:b/>
        <w:noProof/>
      </w:rPr>
      <mc:AlternateContent>
        <mc:Choice Requires="wps">
          <w:drawing>
            <wp:anchor distT="0" distB="0" distL="114300" distR="114300" simplePos="0" relativeHeight="251715584" behindDoc="0" locked="0" layoutInCell="1" allowOverlap="1" wp14:anchorId="21E437CD" wp14:editId="4B3D7123">
              <wp:simplePos x="0" y="0"/>
              <wp:positionH relativeFrom="column">
                <wp:posOffset>-61784</wp:posOffset>
              </wp:positionH>
              <wp:positionV relativeFrom="paragraph">
                <wp:posOffset>-127686</wp:posOffset>
              </wp:positionV>
              <wp:extent cx="5492750" cy="832021"/>
              <wp:effectExtent l="0" t="0" r="0" b="635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0" cy="832021"/>
                      </a:xfrm>
                      <a:prstGeom prst="rect">
                        <a:avLst/>
                      </a:prstGeom>
                      <a:noFill/>
                      <a:ln w="9525">
                        <a:noFill/>
                        <a:miter lim="800000"/>
                        <a:headEnd/>
                        <a:tailEnd/>
                      </a:ln>
                    </wps:spPr>
                    <wps:txbx>
                      <w:txbxContent>
                        <w:p w14:paraId="02099AF8" w14:textId="77777777" w:rsidR="00A929CE" w:rsidRDefault="00A929CE">
                          <w:pPr>
                            <w:rPr>
                              <w:rFonts w:ascii="Arial" w:hAnsi="Arial" w:cs="Arial"/>
                              <w:color w:val="002244"/>
                              <w:sz w:val="24"/>
                            </w:rPr>
                          </w:pPr>
                        </w:p>
                        <w:p w14:paraId="64C8306B" w14:textId="2FA5ADCF" w:rsidR="00A929CE" w:rsidRPr="003D7D70" w:rsidRDefault="00A929CE">
                          <w:pPr>
                            <w:rPr>
                              <w:rFonts w:ascii="Arial" w:hAnsi="Arial" w:cs="Arial"/>
                              <w:color w:val="002244"/>
                              <w:sz w:val="24"/>
                            </w:rPr>
                          </w:pPr>
                          <w:r>
                            <w:rPr>
                              <w:rFonts w:ascii="Arial" w:hAnsi="Arial" w:cs="Arial"/>
                              <w:color w:val="002244"/>
                              <w:sz w:val="24"/>
                            </w:rPr>
                            <w:t>Best and Final Proposal Details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E437CD" id="_x0000_t202" coordsize="21600,21600" o:spt="202" path="m,l,21600r21600,l21600,xe">
              <v:stroke joinstyle="miter"/>
              <v:path gradientshapeok="t" o:connecttype="rect"/>
            </v:shapetype>
            <v:shape id="_x0000_s1027" type="#_x0000_t202" style="position:absolute;margin-left:-4.85pt;margin-top:-10.05pt;width:432.5pt;height:65.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" filled="f" stroked="f">
              <v:textbox>
                <w:txbxContent>
                  <w:p w14:paraId="02099AF8" w14:textId="77777777" w:rsidR="00A929CE" w:rsidRDefault="00A929CE">
                    <w:pPr>
                      <w:rPr>
                        <w:rFonts w:ascii="Arial" w:hAnsi="Arial" w:cs="Arial"/>
                        <w:color w:val="002244"/>
                        <w:sz w:val="24"/>
                      </w:rPr>
                    </w:pPr>
                  </w:p>
                  <w:p w14:paraId="64C8306B" w14:textId="2FA5ADCF" w:rsidR="00A929CE" w:rsidRPr="003D7D70" w:rsidRDefault="00A929CE">
                    <w:pPr>
                      <w:rPr>
                        <w:rFonts w:ascii="Arial" w:hAnsi="Arial" w:cs="Arial"/>
                        <w:color w:val="002244"/>
                        <w:sz w:val="24"/>
                      </w:rPr>
                    </w:pPr>
                    <w:r>
                      <w:rPr>
                        <w:rFonts w:ascii="Arial" w:hAnsi="Arial" w:cs="Arial"/>
                        <w:color w:val="002244"/>
                        <w:sz w:val="24"/>
                      </w:rPr>
                      <w:t>Best and Final Proposal Details</w:t>
                    </w:r>
                  </w:p>
                </w:txbxContent>
              </v:textbox>
            </v:shape>
          </w:pict>
        </mc:Fallback>
      </mc:AlternateContent>
    </w:r>
    <w:r w:rsidRPr="002246F0">
      <w:rPr>
        <w:b/>
        <w:noProof/>
        <w:color w:val="FFED54"/>
      </w:rPr>
      <mc:AlternateContent>
        <mc:Choice Requires="wps">
          <w:drawing>
            <wp:anchor distT="0" distB="0" distL="114300" distR="114300" simplePos="0" relativeHeight="251716608" behindDoc="0" locked="0" layoutInCell="1" allowOverlap="1" wp14:anchorId="0F2A385D" wp14:editId="61C109CC">
              <wp:simplePos x="0" y="0"/>
              <wp:positionH relativeFrom="column">
                <wp:posOffset>-93980</wp:posOffset>
              </wp:positionH>
              <wp:positionV relativeFrom="paragraph">
                <wp:posOffset>718803</wp:posOffset>
              </wp:positionV>
              <wp:extent cx="5972175" cy="0"/>
              <wp:effectExtent l="0" t="0" r="28575" b="19050"/>
              <wp:wrapNone/>
              <wp:docPr id="29" name="Straight Connector 29"/>
              <wp:cNvGraphicFramePr/>
              <a:graphic xmlns:a="http://schemas.openxmlformats.org/drawingml/2006/main">
                <a:graphicData uri="http://schemas.microsoft.com/office/word/2010/wordprocessingShape">
                  <wps:wsp>
                    <wps:cNvCnPr/>
                    <wps:spPr>
                      <a:xfrm>
                        <a:off x="0" y="0"/>
                        <a:ext cx="5972175" cy="0"/>
                      </a:xfrm>
                      <a:prstGeom prst="line">
                        <a:avLst/>
                      </a:prstGeom>
                      <a:ln w="15875">
                        <a:solidFill>
                          <a:srgbClr val="00224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62CCF4" id="Straight Connector 29"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pt,56.6pt" to="462.85pt,5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" strokecolor="#024" strokeweight="1.25pt"/>
          </w:pict>
        </mc:Fallback>
      </mc:AlternateContent>
    </w:r>
    <w:r>
      <w:rPr>
        <w:noProof/>
      </w:rPr>
      <w:drawing>
        <wp:anchor distT="0" distB="0" distL="114300" distR="114300" simplePos="0" relativeHeight="251717632" behindDoc="0" locked="0" layoutInCell="1" allowOverlap="1" wp14:anchorId="45A1B1EC" wp14:editId="67338A44">
          <wp:simplePos x="0" y="0"/>
          <wp:positionH relativeFrom="column">
            <wp:posOffset>6017432</wp:posOffset>
          </wp:positionH>
          <wp:positionV relativeFrom="paragraph">
            <wp:posOffset>-111520</wp:posOffset>
          </wp:positionV>
          <wp:extent cx="748026" cy="838523"/>
          <wp:effectExtent l="0" t="0" r="0" b="0"/>
          <wp:wrapSquare wrapText="bothSides"/>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vills Studley Logo CMYK-01.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8026" cy="838523"/>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630D9" w14:textId="77777777" w:rsidR="00A929CE" w:rsidRPr="00972476" w:rsidRDefault="00A929CE">
    <w:pPr>
      <w:pStyle w:val="Header"/>
      <w:rPr>
        <w:b/>
      </w:rPr>
    </w:pPr>
    <w:r w:rsidRPr="00972476">
      <w:rPr>
        <w:b/>
        <w:noProof/>
      </w:rPr>
      <mc:AlternateContent>
        <mc:Choice Requires="wps">
          <w:drawing>
            <wp:anchor distT="0" distB="0" distL="114300" distR="114300" simplePos="0" relativeHeight="251744256" behindDoc="0" locked="0" layoutInCell="1" allowOverlap="1" wp14:anchorId="188CC828" wp14:editId="6BE75968">
              <wp:simplePos x="0" y="0"/>
              <wp:positionH relativeFrom="column">
                <wp:posOffset>-61784</wp:posOffset>
              </wp:positionH>
              <wp:positionV relativeFrom="paragraph">
                <wp:posOffset>-127686</wp:posOffset>
              </wp:positionV>
              <wp:extent cx="5492750" cy="832021"/>
              <wp:effectExtent l="0" t="0" r="0" b="6350"/>
              <wp:wrapNone/>
              <wp:docPr id="2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0" cy="832021"/>
                      </a:xfrm>
                      <a:prstGeom prst="rect">
                        <a:avLst/>
                      </a:prstGeom>
                      <a:noFill/>
                      <a:ln w="9525">
                        <a:noFill/>
                        <a:miter lim="800000"/>
                        <a:headEnd/>
                        <a:tailEnd/>
                      </a:ln>
                    </wps:spPr>
                    <wps:txbx>
                      <w:txbxContent>
                        <w:p w14:paraId="467298C5" w14:textId="75D81D02" w:rsidR="00A929CE" w:rsidRPr="003D7D70" w:rsidRDefault="00A929CE">
                          <w:pPr>
                            <w:contextualSpacing/>
                            <w:rPr>
                              <w:rFonts w:ascii="Arial" w:hAnsi="Arial" w:cs="Arial"/>
                              <w:color w:val="002244"/>
                              <w:sz w:val="32"/>
                              <w:szCs w:val="32"/>
                            </w:rPr>
                          </w:pPr>
                          <w:r>
                            <w:rPr>
                              <w:rFonts w:ascii="Arial" w:hAnsi="Arial" w:cs="Arial"/>
                              <w:b/>
                              <w:color w:val="002244"/>
                              <w:sz w:val="32"/>
                              <w:szCs w:val="32"/>
                            </w:rPr>
                            <w:t>Exhibit A-1</w:t>
                          </w:r>
                        </w:p>
                        <w:p w14:paraId="625DA32E" w14:textId="6A0EB0F9" w:rsidR="00A929CE" w:rsidRDefault="00A929CE" w:rsidP="00156908">
                          <w:pPr>
                            <w:spacing w:after="0"/>
                            <w:rPr>
                              <w:rFonts w:ascii="Arial" w:hAnsi="Arial" w:cs="Arial"/>
                              <w:color w:val="002244"/>
                              <w:sz w:val="24"/>
                            </w:rPr>
                          </w:pPr>
                          <w:r>
                            <w:rPr>
                              <w:rFonts w:ascii="Arial" w:hAnsi="Arial" w:cs="Arial"/>
                              <w:color w:val="002244"/>
                              <w:sz w:val="24"/>
                            </w:rPr>
                            <w:t>BOR Requirements – Space Program – Office Area</w:t>
                          </w:r>
                        </w:p>
                        <w:p w14:paraId="3D49F626" w14:textId="77777777" w:rsidR="00A929CE" w:rsidRPr="003D7D70" w:rsidRDefault="00A929CE" w:rsidP="00156908">
                          <w:pPr>
                            <w:spacing w:after="0"/>
                            <w:rPr>
                              <w:rFonts w:ascii="Arial" w:hAnsi="Arial" w:cs="Arial"/>
                              <w:color w:val="002244"/>
                              <w:sz w:val="24"/>
                            </w:rPr>
                          </w:pPr>
                          <w:r>
                            <w:rPr>
                              <w:rFonts w:ascii="Arial" w:hAnsi="Arial" w:cs="Arial"/>
                              <w:color w:val="002244"/>
                              <w:sz w:val="24"/>
                            </w:rPr>
                            <w:t>Board of Regents of the University System of Georgia – State Records Center</w:t>
                          </w:r>
                        </w:p>
                        <w:p w14:paraId="355BA019" w14:textId="3AC2E87C" w:rsidR="00A929CE" w:rsidRPr="003D7D70" w:rsidRDefault="00A929CE" w:rsidP="00156908">
                          <w:pPr>
                            <w:rPr>
                              <w:rFonts w:ascii="Arial" w:hAnsi="Arial" w:cs="Arial"/>
                              <w:color w:val="002244"/>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8CC828" id="_x0000_t202" coordsize="21600,21600" o:spt="202" path="m,l,21600r21600,l21600,xe">
              <v:stroke joinstyle="miter"/>
              <v:path gradientshapeok="t" o:connecttype="rect"/>
            </v:shapetype>
            <v:shape id="_x0000_s1028" type="#_x0000_t202" style="position:absolute;margin-left:-4.85pt;margin-top:-10.05pt;width:432.5pt;height:65.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" filled="f" stroked="f">
              <v:textbox>
                <w:txbxContent>
                  <w:p w14:paraId="467298C5" w14:textId="75D81D02" w:rsidR="00A929CE" w:rsidRPr="003D7D70" w:rsidRDefault="00A929CE">
                    <w:pPr>
                      <w:contextualSpacing/>
                      <w:rPr>
                        <w:rFonts w:ascii="Arial" w:hAnsi="Arial" w:cs="Arial"/>
                        <w:color w:val="002244"/>
                        <w:sz w:val="32"/>
                        <w:szCs w:val="32"/>
                      </w:rPr>
                    </w:pPr>
                    <w:r>
                      <w:rPr>
                        <w:rFonts w:ascii="Arial" w:hAnsi="Arial" w:cs="Arial"/>
                        <w:b/>
                        <w:color w:val="002244"/>
                        <w:sz w:val="32"/>
                        <w:szCs w:val="32"/>
                      </w:rPr>
                      <w:t>Exhibit A-1</w:t>
                    </w:r>
                  </w:p>
                  <w:p w14:paraId="625DA32E" w14:textId="6A0EB0F9" w:rsidR="00A929CE" w:rsidRDefault="00A929CE" w:rsidP="00156908">
                    <w:pPr>
                      <w:spacing w:after="0"/>
                      <w:rPr>
                        <w:rFonts w:ascii="Arial" w:hAnsi="Arial" w:cs="Arial"/>
                        <w:color w:val="002244"/>
                        <w:sz w:val="24"/>
                      </w:rPr>
                    </w:pPr>
                    <w:proofErr w:type="spellStart"/>
                    <w:r>
                      <w:rPr>
                        <w:rFonts w:ascii="Arial" w:hAnsi="Arial" w:cs="Arial"/>
                        <w:color w:val="002244"/>
                        <w:sz w:val="24"/>
                      </w:rPr>
                      <w:t>BOR</w:t>
                    </w:r>
                    <w:proofErr w:type="spellEnd"/>
                    <w:r>
                      <w:rPr>
                        <w:rFonts w:ascii="Arial" w:hAnsi="Arial" w:cs="Arial"/>
                        <w:color w:val="002244"/>
                        <w:sz w:val="24"/>
                      </w:rPr>
                      <w:t xml:space="preserve"> Requirements – Space Program – Office Area</w:t>
                    </w:r>
                  </w:p>
                  <w:p w14:paraId="3D49F626" w14:textId="77777777" w:rsidR="00A929CE" w:rsidRPr="003D7D70" w:rsidRDefault="00A929CE" w:rsidP="00156908">
                    <w:pPr>
                      <w:spacing w:after="0"/>
                      <w:rPr>
                        <w:rFonts w:ascii="Arial" w:hAnsi="Arial" w:cs="Arial"/>
                        <w:color w:val="002244"/>
                        <w:sz w:val="24"/>
                      </w:rPr>
                    </w:pPr>
                    <w:r>
                      <w:rPr>
                        <w:rFonts w:ascii="Arial" w:hAnsi="Arial" w:cs="Arial"/>
                        <w:color w:val="002244"/>
                        <w:sz w:val="24"/>
                      </w:rPr>
                      <w:t>Board of Regents of the University System of Georgia – State Records Center</w:t>
                    </w:r>
                  </w:p>
                  <w:p w14:paraId="355BA019" w14:textId="3AC2E87C" w:rsidR="00A929CE" w:rsidRPr="003D7D70" w:rsidRDefault="00A929CE" w:rsidP="00156908">
                    <w:pPr>
                      <w:rPr>
                        <w:rFonts w:ascii="Arial" w:hAnsi="Arial" w:cs="Arial"/>
                        <w:color w:val="002244"/>
                        <w:sz w:val="24"/>
                      </w:rPr>
                    </w:pPr>
                  </w:p>
                </w:txbxContent>
              </v:textbox>
            </v:shape>
          </w:pict>
        </mc:Fallback>
      </mc:AlternateContent>
    </w:r>
    <w:r w:rsidRPr="002246F0">
      <w:rPr>
        <w:b/>
        <w:noProof/>
        <w:color w:val="FFED54"/>
      </w:rPr>
      <mc:AlternateContent>
        <mc:Choice Requires="wps">
          <w:drawing>
            <wp:anchor distT="0" distB="0" distL="114300" distR="114300" simplePos="0" relativeHeight="251745280" behindDoc="0" locked="0" layoutInCell="1" allowOverlap="1" wp14:anchorId="255DD16F" wp14:editId="1B386379">
              <wp:simplePos x="0" y="0"/>
              <wp:positionH relativeFrom="column">
                <wp:posOffset>-93980</wp:posOffset>
              </wp:positionH>
              <wp:positionV relativeFrom="paragraph">
                <wp:posOffset>718803</wp:posOffset>
              </wp:positionV>
              <wp:extent cx="5972175" cy="0"/>
              <wp:effectExtent l="0" t="0" r="28575" b="19050"/>
              <wp:wrapNone/>
              <wp:docPr id="241" name="Straight Connector 241"/>
              <wp:cNvGraphicFramePr/>
              <a:graphic xmlns:a="http://schemas.openxmlformats.org/drawingml/2006/main">
                <a:graphicData uri="http://schemas.microsoft.com/office/word/2010/wordprocessingShape">
                  <wps:wsp>
                    <wps:cNvCnPr/>
                    <wps:spPr>
                      <a:xfrm>
                        <a:off x="0" y="0"/>
                        <a:ext cx="5972175" cy="0"/>
                      </a:xfrm>
                      <a:prstGeom prst="line">
                        <a:avLst/>
                      </a:prstGeom>
                      <a:ln w="15875">
                        <a:solidFill>
                          <a:srgbClr val="00224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71263F" id="Straight Connector 241"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pt,56.6pt" to="462.85pt,5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" strokecolor="#024" strokeweight="1.25pt"/>
          </w:pict>
        </mc:Fallback>
      </mc:AlternateContent>
    </w:r>
    <w:r>
      <w:rPr>
        <w:noProof/>
      </w:rPr>
      <w:drawing>
        <wp:anchor distT="0" distB="0" distL="114300" distR="114300" simplePos="0" relativeHeight="251746304" behindDoc="0" locked="0" layoutInCell="1" allowOverlap="1" wp14:anchorId="5D4CCBC2" wp14:editId="6631B128">
          <wp:simplePos x="0" y="0"/>
          <wp:positionH relativeFrom="column">
            <wp:posOffset>6017432</wp:posOffset>
          </wp:positionH>
          <wp:positionV relativeFrom="paragraph">
            <wp:posOffset>-111520</wp:posOffset>
          </wp:positionV>
          <wp:extent cx="748026" cy="838523"/>
          <wp:effectExtent l="0" t="0" r="0" b="0"/>
          <wp:wrapSquare wrapText="bothSides"/>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vills Studley Logo CMYK-01.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8026" cy="838523"/>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D5C5F" w14:textId="77777777" w:rsidR="00A929CE" w:rsidRPr="00972476" w:rsidRDefault="00A929CE">
    <w:pPr>
      <w:pStyle w:val="Header"/>
      <w:rPr>
        <w:b/>
      </w:rPr>
    </w:pPr>
    <w:r w:rsidRPr="00972476">
      <w:rPr>
        <w:b/>
        <w:noProof/>
      </w:rPr>
      <mc:AlternateContent>
        <mc:Choice Requires="wps">
          <w:drawing>
            <wp:anchor distT="0" distB="0" distL="114300" distR="114300" simplePos="0" relativeHeight="251748352" behindDoc="0" locked="0" layoutInCell="1" allowOverlap="1" wp14:anchorId="739D68A6" wp14:editId="59A365CF">
              <wp:simplePos x="0" y="0"/>
              <wp:positionH relativeFrom="column">
                <wp:posOffset>-64235</wp:posOffset>
              </wp:positionH>
              <wp:positionV relativeFrom="paragraph">
                <wp:posOffset>-124691</wp:posOffset>
              </wp:positionV>
              <wp:extent cx="5954936" cy="832021"/>
              <wp:effectExtent l="0" t="0" r="0" b="6350"/>
              <wp:wrapNone/>
              <wp:docPr id="2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4936" cy="832021"/>
                      </a:xfrm>
                      <a:prstGeom prst="rect">
                        <a:avLst/>
                      </a:prstGeom>
                      <a:noFill/>
                      <a:ln w="9525">
                        <a:noFill/>
                        <a:miter lim="800000"/>
                        <a:headEnd/>
                        <a:tailEnd/>
                      </a:ln>
                    </wps:spPr>
                    <wps:txbx>
                      <w:txbxContent>
                        <w:p w14:paraId="586828AC" w14:textId="0CE2350B" w:rsidR="00A929CE" w:rsidRPr="003D7D70" w:rsidRDefault="00A929CE" w:rsidP="00806D06">
                          <w:pPr>
                            <w:spacing w:after="0"/>
                            <w:contextualSpacing/>
                            <w:rPr>
                              <w:rFonts w:ascii="Arial" w:hAnsi="Arial" w:cs="Arial"/>
                              <w:color w:val="002244"/>
                              <w:sz w:val="32"/>
                              <w:szCs w:val="32"/>
                            </w:rPr>
                          </w:pPr>
                          <w:r>
                            <w:rPr>
                              <w:rFonts w:ascii="Arial" w:hAnsi="Arial" w:cs="Arial"/>
                              <w:b/>
                              <w:color w:val="002244"/>
                              <w:sz w:val="32"/>
                              <w:szCs w:val="32"/>
                            </w:rPr>
                            <w:t>Exhibit A</w:t>
                          </w:r>
                        </w:p>
                        <w:p w14:paraId="2EED4433" w14:textId="4210968C" w:rsidR="00A929CE" w:rsidRDefault="00A929CE" w:rsidP="00806D06">
                          <w:pPr>
                            <w:spacing w:after="0"/>
                            <w:rPr>
                              <w:rFonts w:ascii="Arial" w:hAnsi="Arial" w:cs="Arial"/>
                              <w:color w:val="002244"/>
                              <w:sz w:val="24"/>
                            </w:rPr>
                          </w:pPr>
                          <w:r>
                            <w:rPr>
                              <w:rFonts w:ascii="Arial" w:hAnsi="Arial" w:cs="Arial"/>
                              <w:color w:val="002244"/>
                              <w:sz w:val="24"/>
                            </w:rPr>
                            <w:t>BOR Requirements – Space Program – Office Area</w:t>
                          </w:r>
                        </w:p>
                        <w:p w14:paraId="255B1F2A" w14:textId="7BB4D47F" w:rsidR="00A929CE" w:rsidRPr="003D7D70" w:rsidRDefault="00A929CE" w:rsidP="00806D06">
                          <w:pPr>
                            <w:spacing w:after="0"/>
                            <w:rPr>
                              <w:rFonts w:ascii="Arial" w:hAnsi="Arial" w:cs="Arial"/>
                              <w:color w:val="002244"/>
                              <w:sz w:val="24"/>
                            </w:rPr>
                          </w:pPr>
                          <w:r>
                            <w:rPr>
                              <w:rFonts w:ascii="Arial" w:hAnsi="Arial" w:cs="Arial"/>
                              <w:color w:val="002244"/>
                              <w:sz w:val="24"/>
                            </w:rPr>
                            <w:t>Board of Regents of the University System of Georgia – State Records Center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9D68A6" id="_x0000_t202" coordsize="21600,21600" o:spt="202" path="m,l,21600r21600,l21600,xe">
              <v:stroke joinstyle="miter"/>
              <v:path gradientshapeok="t" o:connecttype="rect"/>
            </v:shapetype>
            <v:shape id="_x0000_s1029" type="#_x0000_t202" style="position:absolute;margin-left:-5.05pt;margin-top:-9.8pt;width:468.9pt;height:65.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" filled="f" stroked="f">
              <v:textbox>
                <w:txbxContent>
                  <w:p w14:paraId="586828AC" w14:textId="0CE2350B" w:rsidR="00A929CE" w:rsidRPr="003D7D70" w:rsidRDefault="00A929CE" w:rsidP="00806D06">
                    <w:pPr>
                      <w:spacing w:after="0"/>
                      <w:contextualSpacing/>
                      <w:rPr>
                        <w:rFonts w:ascii="Arial" w:hAnsi="Arial" w:cs="Arial"/>
                        <w:color w:val="002244"/>
                        <w:sz w:val="32"/>
                        <w:szCs w:val="32"/>
                      </w:rPr>
                    </w:pPr>
                    <w:r>
                      <w:rPr>
                        <w:rFonts w:ascii="Arial" w:hAnsi="Arial" w:cs="Arial"/>
                        <w:b/>
                        <w:color w:val="002244"/>
                        <w:sz w:val="32"/>
                        <w:szCs w:val="32"/>
                      </w:rPr>
                      <w:t>Exhibit A</w:t>
                    </w:r>
                  </w:p>
                  <w:p w14:paraId="2EED4433" w14:textId="4210968C" w:rsidR="00A929CE" w:rsidRDefault="00A929CE" w:rsidP="00806D06">
                    <w:pPr>
                      <w:spacing w:after="0"/>
                      <w:rPr>
                        <w:rFonts w:ascii="Arial" w:hAnsi="Arial" w:cs="Arial"/>
                        <w:color w:val="002244"/>
                        <w:sz w:val="24"/>
                      </w:rPr>
                    </w:pPr>
                    <w:proofErr w:type="spellStart"/>
                    <w:r>
                      <w:rPr>
                        <w:rFonts w:ascii="Arial" w:hAnsi="Arial" w:cs="Arial"/>
                        <w:color w:val="002244"/>
                        <w:sz w:val="24"/>
                      </w:rPr>
                      <w:t>BOR</w:t>
                    </w:r>
                    <w:proofErr w:type="spellEnd"/>
                    <w:r>
                      <w:rPr>
                        <w:rFonts w:ascii="Arial" w:hAnsi="Arial" w:cs="Arial"/>
                        <w:color w:val="002244"/>
                        <w:sz w:val="24"/>
                      </w:rPr>
                      <w:t xml:space="preserve"> Requirements – Space Program – Office Area</w:t>
                    </w:r>
                  </w:p>
                  <w:p w14:paraId="255B1F2A" w14:textId="7BB4D47F" w:rsidR="00A929CE" w:rsidRPr="003D7D70" w:rsidRDefault="00A929CE" w:rsidP="00806D06">
                    <w:pPr>
                      <w:spacing w:after="0"/>
                      <w:rPr>
                        <w:rFonts w:ascii="Arial" w:hAnsi="Arial" w:cs="Arial"/>
                        <w:color w:val="002244"/>
                        <w:sz w:val="24"/>
                      </w:rPr>
                    </w:pPr>
                    <w:r>
                      <w:rPr>
                        <w:rFonts w:ascii="Arial" w:hAnsi="Arial" w:cs="Arial"/>
                        <w:color w:val="002244"/>
                        <w:sz w:val="24"/>
                      </w:rPr>
                      <w:t>Board of Regents of the University System of Georgia – State Records Center</w:t>
                    </w:r>
                  </w:p>
                </w:txbxContent>
              </v:textbox>
            </v:shape>
          </w:pict>
        </mc:Fallback>
      </mc:AlternateContent>
    </w:r>
    <w:r w:rsidRPr="002246F0">
      <w:rPr>
        <w:b/>
        <w:noProof/>
        <w:color w:val="FFED54"/>
      </w:rPr>
      <mc:AlternateContent>
        <mc:Choice Requires="wps">
          <w:drawing>
            <wp:anchor distT="0" distB="0" distL="114300" distR="114300" simplePos="0" relativeHeight="251749376" behindDoc="0" locked="0" layoutInCell="1" allowOverlap="1" wp14:anchorId="288A771E" wp14:editId="630881C1">
              <wp:simplePos x="0" y="0"/>
              <wp:positionH relativeFrom="column">
                <wp:posOffset>-93980</wp:posOffset>
              </wp:positionH>
              <wp:positionV relativeFrom="paragraph">
                <wp:posOffset>718803</wp:posOffset>
              </wp:positionV>
              <wp:extent cx="5972175" cy="0"/>
              <wp:effectExtent l="0" t="0" r="28575" b="19050"/>
              <wp:wrapNone/>
              <wp:docPr id="244" name="Straight Connector 244"/>
              <wp:cNvGraphicFramePr/>
              <a:graphic xmlns:a="http://schemas.openxmlformats.org/drawingml/2006/main">
                <a:graphicData uri="http://schemas.microsoft.com/office/word/2010/wordprocessingShape">
                  <wps:wsp>
                    <wps:cNvCnPr/>
                    <wps:spPr>
                      <a:xfrm>
                        <a:off x="0" y="0"/>
                        <a:ext cx="5972175" cy="0"/>
                      </a:xfrm>
                      <a:prstGeom prst="line">
                        <a:avLst/>
                      </a:prstGeom>
                      <a:ln w="15875">
                        <a:solidFill>
                          <a:srgbClr val="00224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8EA3D2" id="Straight Connector 244" o:spid="_x0000_s1026" style="position:absolute;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pt,56.6pt" to="462.85pt,5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" strokecolor="#024" strokeweight="1.25pt"/>
          </w:pict>
        </mc:Fallback>
      </mc:AlternateContent>
    </w:r>
    <w:r>
      <w:rPr>
        <w:noProof/>
      </w:rPr>
      <w:drawing>
        <wp:anchor distT="0" distB="0" distL="114300" distR="114300" simplePos="0" relativeHeight="251750400" behindDoc="0" locked="0" layoutInCell="1" allowOverlap="1" wp14:anchorId="5866AA5E" wp14:editId="75A2CF82">
          <wp:simplePos x="0" y="0"/>
          <wp:positionH relativeFrom="column">
            <wp:posOffset>6017432</wp:posOffset>
          </wp:positionH>
          <wp:positionV relativeFrom="paragraph">
            <wp:posOffset>-111520</wp:posOffset>
          </wp:positionV>
          <wp:extent cx="748026" cy="838523"/>
          <wp:effectExtent l="0" t="0" r="0" b="0"/>
          <wp:wrapSquare wrapText="bothSides"/>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vills Studley Logo CMYK-01.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8026" cy="838523"/>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CDCC3" w14:textId="77777777" w:rsidR="00A929CE" w:rsidRPr="00972476" w:rsidRDefault="00A929CE">
    <w:pPr>
      <w:pStyle w:val="Header"/>
      <w:rPr>
        <w:b/>
      </w:rPr>
    </w:pPr>
    <w:r w:rsidRPr="00972476">
      <w:rPr>
        <w:b/>
        <w:noProof/>
      </w:rPr>
      <mc:AlternateContent>
        <mc:Choice Requires="wps">
          <w:drawing>
            <wp:anchor distT="0" distB="0" distL="114300" distR="114300" simplePos="0" relativeHeight="251752448" behindDoc="0" locked="0" layoutInCell="1" allowOverlap="1" wp14:anchorId="7E5DF9CF" wp14:editId="30BA8968">
              <wp:simplePos x="0" y="0"/>
              <wp:positionH relativeFrom="column">
                <wp:posOffset>-64235</wp:posOffset>
              </wp:positionH>
              <wp:positionV relativeFrom="paragraph">
                <wp:posOffset>-124691</wp:posOffset>
              </wp:positionV>
              <wp:extent cx="5894480" cy="832021"/>
              <wp:effectExtent l="0" t="0" r="0" b="6350"/>
              <wp:wrapNone/>
              <wp:docPr id="2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4480" cy="832021"/>
                      </a:xfrm>
                      <a:prstGeom prst="rect">
                        <a:avLst/>
                      </a:prstGeom>
                      <a:noFill/>
                      <a:ln w="9525">
                        <a:noFill/>
                        <a:miter lim="800000"/>
                        <a:headEnd/>
                        <a:tailEnd/>
                      </a:ln>
                    </wps:spPr>
                    <wps:txbx>
                      <w:txbxContent>
                        <w:p w14:paraId="3F130817" w14:textId="612FEBCA" w:rsidR="00A929CE" w:rsidRPr="003D7D70" w:rsidRDefault="00A929CE" w:rsidP="00806D06">
                          <w:pPr>
                            <w:spacing w:after="0"/>
                            <w:contextualSpacing/>
                            <w:rPr>
                              <w:rFonts w:ascii="Arial" w:hAnsi="Arial" w:cs="Arial"/>
                              <w:color w:val="002244"/>
                              <w:sz w:val="32"/>
                              <w:szCs w:val="32"/>
                            </w:rPr>
                          </w:pPr>
                          <w:r>
                            <w:rPr>
                              <w:rFonts w:ascii="Arial" w:hAnsi="Arial" w:cs="Arial"/>
                              <w:b/>
                              <w:color w:val="002244"/>
                              <w:sz w:val="32"/>
                              <w:szCs w:val="32"/>
                            </w:rPr>
                            <w:t>Exhibit A-2</w:t>
                          </w:r>
                        </w:p>
                        <w:p w14:paraId="582A3E9C" w14:textId="116C418B" w:rsidR="00A929CE" w:rsidRDefault="00A929CE" w:rsidP="00806D06">
                          <w:pPr>
                            <w:spacing w:after="0"/>
                            <w:rPr>
                              <w:rFonts w:ascii="Arial" w:hAnsi="Arial" w:cs="Arial"/>
                              <w:color w:val="002244"/>
                              <w:sz w:val="24"/>
                            </w:rPr>
                          </w:pPr>
                          <w:r>
                            <w:rPr>
                              <w:rFonts w:ascii="Arial" w:hAnsi="Arial" w:cs="Arial"/>
                              <w:color w:val="002244"/>
                              <w:sz w:val="24"/>
                            </w:rPr>
                            <w:t>BOR Requirements – Space Program – Warehouse Area</w:t>
                          </w:r>
                        </w:p>
                        <w:p w14:paraId="67B0C1DC" w14:textId="3D7963A7" w:rsidR="00A929CE" w:rsidRPr="003D7D70" w:rsidRDefault="00A929CE" w:rsidP="00806D06">
                          <w:pPr>
                            <w:spacing w:after="0"/>
                            <w:rPr>
                              <w:rFonts w:ascii="Arial" w:hAnsi="Arial" w:cs="Arial"/>
                              <w:color w:val="002244"/>
                              <w:sz w:val="24"/>
                            </w:rPr>
                          </w:pPr>
                          <w:r>
                            <w:rPr>
                              <w:rFonts w:ascii="Arial" w:hAnsi="Arial" w:cs="Arial"/>
                              <w:color w:val="002244"/>
                              <w:sz w:val="24"/>
                            </w:rPr>
                            <w:t>Board of Regents of the University System of Georgia – State Records Center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5DF9CF" id="_x0000_t202" coordsize="21600,21600" o:spt="202" path="m,l,21600r21600,l21600,xe">
              <v:stroke joinstyle="miter"/>
              <v:path gradientshapeok="t" o:connecttype="rect"/>
            </v:shapetype>
            <v:shape id="_x0000_s1030" type="#_x0000_t202" style="position:absolute;margin-left:-5.05pt;margin-top:-9.8pt;width:464.15pt;height:65.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" filled="f" stroked="f">
              <v:textbox>
                <w:txbxContent>
                  <w:p w14:paraId="3F130817" w14:textId="612FEBCA" w:rsidR="00A929CE" w:rsidRPr="003D7D70" w:rsidRDefault="00A929CE" w:rsidP="00806D06">
                    <w:pPr>
                      <w:spacing w:after="0"/>
                      <w:contextualSpacing/>
                      <w:rPr>
                        <w:rFonts w:ascii="Arial" w:hAnsi="Arial" w:cs="Arial"/>
                        <w:color w:val="002244"/>
                        <w:sz w:val="32"/>
                        <w:szCs w:val="32"/>
                      </w:rPr>
                    </w:pPr>
                    <w:r>
                      <w:rPr>
                        <w:rFonts w:ascii="Arial" w:hAnsi="Arial" w:cs="Arial"/>
                        <w:b/>
                        <w:color w:val="002244"/>
                        <w:sz w:val="32"/>
                        <w:szCs w:val="32"/>
                      </w:rPr>
                      <w:t>Exhibit A-2</w:t>
                    </w:r>
                  </w:p>
                  <w:p w14:paraId="582A3E9C" w14:textId="116C418B" w:rsidR="00A929CE" w:rsidRDefault="00A929CE" w:rsidP="00806D06">
                    <w:pPr>
                      <w:spacing w:after="0"/>
                      <w:rPr>
                        <w:rFonts w:ascii="Arial" w:hAnsi="Arial" w:cs="Arial"/>
                        <w:color w:val="002244"/>
                        <w:sz w:val="24"/>
                      </w:rPr>
                    </w:pPr>
                    <w:proofErr w:type="spellStart"/>
                    <w:r>
                      <w:rPr>
                        <w:rFonts w:ascii="Arial" w:hAnsi="Arial" w:cs="Arial"/>
                        <w:color w:val="002244"/>
                        <w:sz w:val="24"/>
                      </w:rPr>
                      <w:t>BOR</w:t>
                    </w:r>
                    <w:proofErr w:type="spellEnd"/>
                    <w:r>
                      <w:rPr>
                        <w:rFonts w:ascii="Arial" w:hAnsi="Arial" w:cs="Arial"/>
                        <w:color w:val="002244"/>
                        <w:sz w:val="24"/>
                      </w:rPr>
                      <w:t xml:space="preserve"> Requirements – Space Program – Warehouse Area</w:t>
                    </w:r>
                  </w:p>
                  <w:p w14:paraId="67B0C1DC" w14:textId="3D7963A7" w:rsidR="00A929CE" w:rsidRPr="003D7D70" w:rsidRDefault="00A929CE" w:rsidP="00806D06">
                    <w:pPr>
                      <w:spacing w:after="0"/>
                      <w:rPr>
                        <w:rFonts w:ascii="Arial" w:hAnsi="Arial" w:cs="Arial"/>
                        <w:color w:val="002244"/>
                        <w:sz w:val="24"/>
                      </w:rPr>
                    </w:pPr>
                    <w:r>
                      <w:rPr>
                        <w:rFonts w:ascii="Arial" w:hAnsi="Arial" w:cs="Arial"/>
                        <w:color w:val="002244"/>
                        <w:sz w:val="24"/>
                      </w:rPr>
                      <w:t>Board of Regents of the University System of Georgia – State Records Center</w:t>
                    </w:r>
                  </w:p>
                </w:txbxContent>
              </v:textbox>
            </v:shape>
          </w:pict>
        </mc:Fallback>
      </mc:AlternateContent>
    </w:r>
    <w:r w:rsidRPr="002246F0">
      <w:rPr>
        <w:b/>
        <w:noProof/>
        <w:color w:val="FFED54"/>
      </w:rPr>
      <mc:AlternateContent>
        <mc:Choice Requires="wps">
          <w:drawing>
            <wp:anchor distT="0" distB="0" distL="114300" distR="114300" simplePos="0" relativeHeight="251753472" behindDoc="0" locked="0" layoutInCell="1" allowOverlap="1" wp14:anchorId="600B8EE5" wp14:editId="3675C454">
              <wp:simplePos x="0" y="0"/>
              <wp:positionH relativeFrom="column">
                <wp:posOffset>-93980</wp:posOffset>
              </wp:positionH>
              <wp:positionV relativeFrom="paragraph">
                <wp:posOffset>718803</wp:posOffset>
              </wp:positionV>
              <wp:extent cx="5972175" cy="0"/>
              <wp:effectExtent l="0" t="0" r="28575" b="19050"/>
              <wp:wrapNone/>
              <wp:docPr id="247" name="Straight Connector 247"/>
              <wp:cNvGraphicFramePr/>
              <a:graphic xmlns:a="http://schemas.openxmlformats.org/drawingml/2006/main">
                <a:graphicData uri="http://schemas.microsoft.com/office/word/2010/wordprocessingShape">
                  <wps:wsp>
                    <wps:cNvCnPr/>
                    <wps:spPr>
                      <a:xfrm>
                        <a:off x="0" y="0"/>
                        <a:ext cx="5972175" cy="0"/>
                      </a:xfrm>
                      <a:prstGeom prst="line">
                        <a:avLst/>
                      </a:prstGeom>
                      <a:ln w="15875">
                        <a:solidFill>
                          <a:srgbClr val="00224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DE53F1" id="Straight Connector 247" o:spid="_x0000_s1026"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pt,56.6pt" to="462.85pt,5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" strokecolor="#024" strokeweight="1.25pt"/>
          </w:pict>
        </mc:Fallback>
      </mc:AlternateContent>
    </w:r>
    <w:r>
      <w:rPr>
        <w:noProof/>
      </w:rPr>
      <w:drawing>
        <wp:anchor distT="0" distB="0" distL="114300" distR="114300" simplePos="0" relativeHeight="251754496" behindDoc="0" locked="0" layoutInCell="1" allowOverlap="1" wp14:anchorId="5EF99BE3" wp14:editId="28DE3759">
          <wp:simplePos x="0" y="0"/>
          <wp:positionH relativeFrom="column">
            <wp:posOffset>6017432</wp:posOffset>
          </wp:positionH>
          <wp:positionV relativeFrom="paragraph">
            <wp:posOffset>-111520</wp:posOffset>
          </wp:positionV>
          <wp:extent cx="748026" cy="838523"/>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vills Studley Logo CMYK-01.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8026" cy="838523"/>
                  </a:xfrm>
                  <a:prstGeom prst="rect">
                    <a:avLst/>
                  </a:prstGeom>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9B5A7" w14:textId="77777777" w:rsidR="00A929CE" w:rsidRPr="00972476" w:rsidRDefault="00A929CE">
    <w:pPr>
      <w:pStyle w:val="Header"/>
      <w:rPr>
        <w:b/>
      </w:rPr>
    </w:pPr>
    <w:r w:rsidRPr="00972476">
      <w:rPr>
        <w:b/>
        <w:noProof/>
      </w:rPr>
      <mc:AlternateContent>
        <mc:Choice Requires="wps">
          <w:drawing>
            <wp:anchor distT="0" distB="0" distL="114300" distR="114300" simplePos="0" relativeHeight="251756544" behindDoc="0" locked="0" layoutInCell="1" allowOverlap="1" wp14:anchorId="416A8F74" wp14:editId="300E2012">
              <wp:simplePos x="0" y="0"/>
              <wp:positionH relativeFrom="column">
                <wp:posOffset>-61784</wp:posOffset>
              </wp:positionH>
              <wp:positionV relativeFrom="paragraph">
                <wp:posOffset>-127686</wp:posOffset>
              </wp:positionV>
              <wp:extent cx="5492750" cy="832021"/>
              <wp:effectExtent l="0" t="0" r="0" b="6350"/>
              <wp:wrapNone/>
              <wp:docPr id="2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0" cy="832021"/>
                      </a:xfrm>
                      <a:prstGeom prst="rect">
                        <a:avLst/>
                      </a:prstGeom>
                      <a:noFill/>
                      <a:ln w="9525">
                        <a:noFill/>
                        <a:miter lim="800000"/>
                        <a:headEnd/>
                        <a:tailEnd/>
                      </a:ln>
                    </wps:spPr>
                    <wps:txbx>
                      <w:txbxContent>
                        <w:p w14:paraId="416B8BD2" w14:textId="67C53C5B" w:rsidR="00A929CE" w:rsidRPr="003D7D70" w:rsidRDefault="00A929CE" w:rsidP="00806D06">
                          <w:pPr>
                            <w:spacing w:after="0"/>
                            <w:contextualSpacing/>
                            <w:rPr>
                              <w:rFonts w:ascii="Arial" w:hAnsi="Arial" w:cs="Arial"/>
                              <w:color w:val="002244"/>
                              <w:sz w:val="32"/>
                              <w:szCs w:val="32"/>
                            </w:rPr>
                          </w:pPr>
                          <w:r>
                            <w:rPr>
                              <w:rFonts w:ascii="Arial" w:hAnsi="Arial" w:cs="Arial"/>
                              <w:b/>
                              <w:color w:val="002244"/>
                              <w:sz w:val="32"/>
                              <w:szCs w:val="32"/>
                            </w:rPr>
                            <w:t>Exhibit B</w:t>
                          </w:r>
                        </w:p>
                        <w:p w14:paraId="55DFE189" w14:textId="551D5AA1" w:rsidR="00A929CE" w:rsidRDefault="00A929CE" w:rsidP="00806D06">
                          <w:pPr>
                            <w:spacing w:after="0"/>
                            <w:rPr>
                              <w:rFonts w:ascii="Arial" w:hAnsi="Arial" w:cs="Arial"/>
                              <w:color w:val="002244"/>
                              <w:sz w:val="24"/>
                            </w:rPr>
                          </w:pPr>
                          <w:r>
                            <w:rPr>
                              <w:rFonts w:ascii="Arial" w:hAnsi="Arial" w:cs="Arial"/>
                              <w:color w:val="002244"/>
                              <w:sz w:val="24"/>
                            </w:rPr>
                            <w:t>Board of Regents</w:t>
                          </w:r>
                        </w:p>
                        <w:p w14:paraId="08DC3457" w14:textId="3E7DEA6D" w:rsidR="00A929CE" w:rsidRPr="003D7D70" w:rsidRDefault="00A929CE" w:rsidP="00806D06">
                          <w:pPr>
                            <w:spacing w:after="0"/>
                            <w:rPr>
                              <w:rFonts w:ascii="Arial" w:hAnsi="Arial" w:cs="Arial"/>
                              <w:color w:val="002244"/>
                              <w:sz w:val="24"/>
                            </w:rPr>
                          </w:pPr>
                          <w:r>
                            <w:rPr>
                              <w:rFonts w:ascii="Arial" w:hAnsi="Arial" w:cs="Arial"/>
                              <w:color w:val="002244"/>
                              <w:sz w:val="24"/>
                            </w:rPr>
                            <w:t>Building Standards for Office &amp; Administrative Build-Out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6A8F74" id="_x0000_t202" coordsize="21600,21600" o:spt="202" path="m,l,21600r21600,l21600,xe">
              <v:stroke joinstyle="miter"/>
              <v:path gradientshapeok="t" o:connecttype="rect"/>
            </v:shapetype>
            <v:shape id="_x0000_s1031" type="#_x0000_t202" style="position:absolute;margin-left:-4.85pt;margin-top:-10.05pt;width:432.5pt;height:65.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" filled="f" stroked="f">
              <v:textbox>
                <w:txbxContent>
                  <w:p w14:paraId="416B8BD2" w14:textId="67C53C5B" w:rsidR="00A929CE" w:rsidRPr="003D7D70" w:rsidRDefault="00A929CE" w:rsidP="00806D06">
                    <w:pPr>
                      <w:spacing w:after="0"/>
                      <w:contextualSpacing/>
                      <w:rPr>
                        <w:rFonts w:ascii="Arial" w:hAnsi="Arial" w:cs="Arial"/>
                        <w:color w:val="002244"/>
                        <w:sz w:val="32"/>
                        <w:szCs w:val="32"/>
                      </w:rPr>
                    </w:pPr>
                    <w:r>
                      <w:rPr>
                        <w:rFonts w:ascii="Arial" w:hAnsi="Arial" w:cs="Arial"/>
                        <w:b/>
                        <w:color w:val="002244"/>
                        <w:sz w:val="32"/>
                        <w:szCs w:val="32"/>
                      </w:rPr>
                      <w:t>Exhibit B</w:t>
                    </w:r>
                  </w:p>
                  <w:p w14:paraId="55DFE189" w14:textId="551D5AA1" w:rsidR="00A929CE" w:rsidRDefault="00A929CE" w:rsidP="00806D06">
                    <w:pPr>
                      <w:spacing w:after="0"/>
                      <w:rPr>
                        <w:rFonts w:ascii="Arial" w:hAnsi="Arial" w:cs="Arial"/>
                        <w:color w:val="002244"/>
                        <w:sz w:val="24"/>
                      </w:rPr>
                    </w:pPr>
                    <w:r>
                      <w:rPr>
                        <w:rFonts w:ascii="Arial" w:hAnsi="Arial" w:cs="Arial"/>
                        <w:color w:val="002244"/>
                        <w:sz w:val="24"/>
                      </w:rPr>
                      <w:t>Board of Regents</w:t>
                    </w:r>
                  </w:p>
                  <w:p w14:paraId="08DC3457" w14:textId="3E7DEA6D" w:rsidR="00A929CE" w:rsidRPr="003D7D70" w:rsidRDefault="00A929CE" w:rsidP="00806D06">
                    <w:pPr>
                      <w:spacing w:after="0"/>
                      <w:rPr>
                        <w:rFonts w:ascii="Arial" w:hAnsi="Arial" w:cs="Arial"/>
                        <w:color w:val="002244"/>
                        <w:sz w:val="24"/>
                      </w:rPr>
                    </w:pPr>
                    <w:r>
                      <w:rPr>
                        <w:rFonts w:ascii="Arial" w:hAnsi="Arial" w:cs="Arial"/>
                        <w:color w:val="002244"/>
                        <w:sz w:val="24"/>
                      </w:rPr>
                      <w:t>Building Standards for Office &amp; Administrative Build-Out</w:t>
                    </w:r>
                  </w:p>
                </w:txbxContent>
              </v:textbox>
            </v:shape>
          </w:pict>
        </mc:Fallback>
      </mc:AlternateContent>
    </w:r>
    <w:r w:rsidRPr="002246F0">
      <w:rPr>
        <w:b/>
        <w:noProof/>
        <w:color w:val="FFED54"/>
      </w:rPr>
      <mc:AlternateContent>
        <mc:Choice Requires="wps">
          <w:drawing>
            <wp:anchor distT="0" distB="0" distL="114300" distR="114300" simplePos="0" relativeHeight="251757568" behindDoc="0" locked="0" layoutInCell="1" allowOverlap="1" wp14:anchorId="28F11E98" wp14:editId="452F6EB5">
              <wp:simplePos x="0" y="0"/>
              <wp:positionH relativeFrom="column">
                <wp:posOffset>-93980</wp:posOffset>
              </wp:positionH>
              <wp:positionV relativeFrom="paragraph">
                <wp:posOffset>718803</wp:posOffset>
              </wp:positionV>
              <wp:extent cx="5972175" cy="0"/>
              <wp:effectExtent l="0" t="0" r="28575" b="19050"/>
              <wp:wrapNone/>
              <wp:docPr id="250" name="Straight Connector 250"/>
              <wp:cNvGraphicFramePr/>
              <a:graphic xmlns:a="http://schemas.openxmlformats.org/drawingml/2006/main">
                <a:graphicData uri="http://schemas.microsoft.com/office/word/2010/wordprocessingShape">
                  <wps:wsp>
                    <wps:cNvCnPr/>
                    <wps:spPr>
                      <a:xfrm>
                        <a:off x="0" y="0"/>
                        <a:ext cx="5972175" cy="0"/>
                      </a:xfrm>
                      <a:prstGeom prst="line">
                        <a:avLst/>
                      </a:prstGeom>
                      <a:ln w="15875">
                        <a:solidFill>
                          <a:srgbClr val="00224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6C560F" id="Straight Connector 250" o:spid="_x0000_s1026" style="position:absolute;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pt,56.6pt" to="462.85pt,5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" strokecolor="#024" strokeweight="1.25pt"/>
          </w:pict>
        </mc:Fallback>
      </mc:AlternateContent>
    </w:r>
    <w:r>
      <w:rPr>
        <w:noProof/>
      </w:rPr>
      <w:drawing>
        <wp:anchor distT="0" distB="0" distL="114300" distR="114300" simplePos="0" relativeHeight="251758592" behindDoc="0" locked="0" layoutInCell="1" allowOverlap="1" wp14:anchorId="47B6E627" wp14:editId="4EA83C2F">
          <wp:simplePos x="0" y="0"/>
          <wp:positionH relativeFrom="column">
            <wp:posOffset>6017432</wp:posOffset>
          </wp:positionH>
          <wp:positionV relativeFrom="paragraph">
            <wp:posOffset>-111520</wp:posOffset>
          </wp:positionV>
          <wp:extent cx="748026" cy="838523"/>
          <wp:effectExtent l="0" t="0" r="0" b="0"/>
          <wp:wrapSquare wrapText="bothSides"/>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vills Studley Logo CMYK-01.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8026" cy="838523"/>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41212" w14:textId="77777777" w:rsidR="00A929CE" w:rsidRPr="00972476" w:rsidRDefault="00A929CE">
    <w:pPr>
      <w:pStyle w:val="Header"/>
      <w:rPr>
        <w:b/>
      </w:rPr>
    </w:pPr>
    <w:r w:rsidRPr="00972476">
      <w:rPr>
        <w:b/>
        <w:noProof/>
      </w:rPr>
      <mc:AlternateContent>
        <mc:Choice Requires="wps">
          <w:drawing>
            <wp:anchor distT="0" distB="0" distL="114300" distR="114300" simplePos="0" relativeHeight="251760640" behindDoc="0" locked="0" layoutInCell="1" allowOverlap="1" wp14:anchorId="524615C8" wp14:editId="65BE70F2">
              <wp:simplePos x="0" y="0"/>
              <wp:positionH relativeFrom="column">
                <wp:posOffset>-61784</wp:posOffset>
              </wp:positionH>
              <wp:positionV relativeFrom="paragraph">
                <wp:posOffset>-127686</wp:posOffset>
              </wp:positionV>
              <wp:extent cx="5492750" cy="832021"/>
              <wp:effectExtent l="0" t="0" r="0" b="63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0" cy="832021"/>
                      </a:xfrm>
                      <a:prstGeom prst="rect">
                        <a:avLst/>
                      </a:prstGeom>
                      <a:noFill/>
                      <a:ln w="9525">
                        <a:noFill/>
                        <a:miter lim="800000"/>
                        <a:headEnd/>
                        <a:tailEnd/>
                      </a:ln>
                    </wps:spPr>
                    <wps:txbx>
                      <w:txbxContent>
                        <w:p w14:paraId="50BC19C0" w14:textId="3FB45654" w:rsidR="00A929CE" w:rsidRPr="003D7D70" w:rsidRDefault="00A929CE" w:rsidP="00806D06">
                          <w:pPr>
                            <w:spacing w:after="0"/>
                            <w:contextualSpacing/>
                            <w:rPr>
                              <w:rFonts w:ascii="Arial" w:hAnsi="Arial" w:cs="Arial"/>
                              <w:color w:val="002244"/>
                              <w:sz w:val="32"/>
                              <w:szCs w:val="32"/>
                            </w:rPr>
                          </w:pPr>
                          <w:r>
                            <w:rPr>
                              <w:rFonts w:ascii="Arial" w:hAnsi="Arial" w:cs="Arial"/>
                              <w:b/>
                              <w:color w:val="002244"/>
                              <w:sz w:val="32"/>
                              <w:szCs w:val="32"/>
                            </w:rPr>
                            <w:t>Exhibit C</w:t>
                          </w:r>
                        </w:p>
                        <w:p w14:paraId="5B34BD48" w14:textId="77777777" w:rsidR="00A929CE" w:rsidRDefault="00A929CE" w:rsidP="00806D06">
                          <w:pPr>
                            <w:spacing w:after="0"/>
                            <w:rPr>
                              <w:rFonts w:ascii="Arial" w:hAnsi="Arial" w:cs="Arial"/>
                              <w:color w:val="002244"/>
                              <w:sz w:val="24"/>
                            </w:rPr>
                          </w:pPr>
                          <w:r>
                            <w:rPr>
                              <w:rFonts w:ascii="Arial" w:hAnsi="Arial" w:cs="Arial"/>
                              <w:color w:val="002244"/>
                              <w:sz w:val="24"/>
                            </w:rPr>
                            <w:t>Board of Regents</w:t>
                          </w:r>
                        </w:p>
                        <w:p w14:paraId="114E4787" w14:textId="632A814D" w:rsidR="00A929CE" w:rsidRPr="003D7D70" w:rsidRDefault="00A929CE" w:rsidP="00806D06">
                          <w:pPr>
                            <w:spacing w:after="0"/>
                            <w:rPr>
                              <w:rFonts w:ascii="Arial" w:hAnsi="Arial" w:cs="Arial"/>
                              <w:color w:val="002244"/>
                              <w:sz w:val="24"/>
                            </w:rPr>
                          </w:pPr>
                          <w:r>
                            <w:rPr>
                              <w:rFonts w:ascii="Arial" w:hAnsi="Arial" w:cs="Arial"/>
                              <w:color w:val="002244"/>
                              <w:sz w:val="24"/>
                            </w:rPr>
                            <w:t>Proposed Warehouse Racking Layout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4615C8" id="_x0000_t202" coordsize="21600,21600" o:spt="202" path="m,l,21600r21600,l21600,xe">
              <v:stroke joinstyle="miter"/>
              <v:path gradientshapeok="t" o:connecttype="rect"/>
            </v:shapetype>
            <v:shape id="_x0000_s1032" type="#_x0000_t202" style="position:absolute;margin-left:-4.85pt;margin-top:-10.05pt;width:432.5pt;height:65.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" filled="f" stroked="f">
              <v:textbox>
                <w:txbxContent>
                  <w:p w14:paraId="50BC19C0" w14:textId="3FB45654" w:rsidR="00BE430D" w:rsidRPr="003D7D70" w:rsidRDefault="00156908" w:rsidP="00806D06">
                    <w:pPr>
                      <w:spacing w:after="0"/>
                      <w:contextualSpacing/>
                      <w:rPr>
                        <w:rFonts w:ascii="Arial" w:hAnsi="Arial" w:cs="Arial"/>
                        <w:color w:val="002244"/>
                        <w:sz w:val="32"/>
                        <w:szCs w:val="32"/>
                      </w:rPr>
                    </w:pPr>
                    <w:r>
                      <w:rPr>
                        <w:rFonts w:ascii="Arial" w:hAnsi="Arial" w:cs="Arial"/>
                        <w:b/>
                        <w:color w:val="002244"/>
                        <w:sz w:val="32"/>
                        <w:szCs w:val="32"/>
                      </w:rPr>
                      <w:t>Exhibit C</w:t>
                    </w:r>
                  </w:p>
                  <w:p w14:paraId="5B34BD48" w14:textId="77777777" w:rsidR="00BE430D" w:rsidRDefault="00BE430D" w:rsidP="00806D06">
                    <w:pPr>
                      <w:spacing w:after="0"/>
                      <w:rPr>
                        <w:rFonts w:ascii="Arial" w:hAnsi="Arial" w:cs="Arial"/>
                        <w:color w:val="002244"/>
                        <w:sz w:val="24"/>
                      </w:rPr>
                    </w:pPr>
                    <w:r>
                      <w:rPr>
                        <w:rFonts w:ascii="Arial" w:hAnsi="Arial" w:cs="Arial"/>
                        <w:color w:val="002244"/>
                        <w:sz w:val="24"/>
                      </w:rPr>
                      <w:t>Board of Regents</w:t>
                    </w:r>
                  </w:p>
                  <w:p w14:paraId="114E4787" w14:textId="632A814D" w:rsidR="00BE430D" w:rsidRPr="003D7D70" w:rsidRDefault="00BE430D" w:rsidP="00806D06">
                    <w:pPr>
                      <w:spacing w:after="0"/>
                      <w:rPr>
                        <w:rFonts w:ascii="Arial" w:hAnsi="Arial" w:cs="Arial"/>
                        <w:color w:val="002244"/>
                        <w:sz w:val="24"/>
                      </w:rPr>
                    </w:pPr>
                    <w:r>
                      <w:rPr>
                        <w:rFonts w:ascii="Arial" w:hAnsi="Arial" w:cs="Arial"/>
                        <w:color w:val="002244"/>
                        <w:sz w:val="24"/>
                      </w:rPr>
                      <w:t>Proposed Warehouse Racking Layout</w:t>
                    </w:r>
                  </w:p>
                </w:txbxContent>
              </v:textbox>
            </v:shape>
          </w:pict>
        </mc:Fallback>
      </mc:AlternateContent>
    </w:r>
    <w:r w:rsidRPr="002246F0">
      <w:rPr>
        <w:b/>
        <w:noProof/>
        <w:color w:val="FFED54"/>
      </w:rPr>
      <mc:AlternateContent>
        <mc:Choice Requires="wps">
          <w:drawing>
            <wp:anchor distT="0" distB="0" distL="114300" distR="114300" simplePos="0" relativeHeight="251761664" behindDoc="0" locked="0" layoutInCell="1" allowOverlap="1" wp14:anchorId="55FFE534" wp14:editId="5508EE4E">
              <wp:simplePos x="0" y="0"/>
              <wp:positionH relativeFrom="column">
                <wp:posOffset>-93980</wp:posOffset>
              </wp:positionH>
              <wp:positionV relativeFrom="paragraph">
                <wp:posOffset>718803</wp:posOffset>
              </wp:positionV>
              <wp:extent cx="5972175" cy="0"/>
              <wp:effectExtent l="0" t="0" r="28575" b="19050"/>
              <wp:wrapNone/>
              <wp:docPr id="8" name="Straight Connector 8"/>
              <wp:cNvGraphicFramePr/>
              <a:graphic xmlns:a="http://schemas.openxmlformats.org/drawingml/2006/main">
                <a:graphicData uri="http://schemas.microsoft.com/office/word/2010/wordprocessingShape">
                  <wps:wsp>
                    <wps:cNvCnPr/>
                    <wps:spPr>
                      <a:xfrm>
                        <a:off x="0" y="0"/>
                        <a:ext cx="5972175" cy="0"/>
                      </a:xfrm>
                      <a:prstGeom prst="line">
                        <a:avLst/>
                      </a:prstGeom>
                      <a:ln w="15875">
                        <a:solidFill>
                          <a:srgbClr val="00224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76A722" id="Straight Connector 8" o:spid="_x0000_s1026" style="position:absolute;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pt,56.6pt" to="462.85pt,5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" strokecolor="#024" strokeweight="1.25pt"/>
          </w:pict>
        </mc:Fallback>
      </mc:AlternateContent>
    </w:r>
    <w:r>
      <w:rPr>
        <w:noProof/>
      </w:rPr>
      <w:drawing>
        <wp:anchor distT="0" distB="0" distL="114300" distR="114300" simplePos="0" relativeHeight="251762688" behindDoc="0" locked="0" layoutInCell="1" allowOverlap="1" wp14:anchorId="52AB0E30" wp14:editId="074C17D7">
          <wp:simplePos x="0" y="0"/>
          <wp:positionH relativeFrom="column">
            <wp:posOffset>6017432</wp:posOffset>
          </wp:positionH>
          <wp:positionV relativeFrom="paragraph">
            <wp:posOffset>-111520</wp:posOffset>
          </wp:positionV>
          <wp:extent cx="748026" cy="838523"/>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vills Studley Logo CMYK-01.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8026" cy="83852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55EB5"/>
    <w:multiLevelType w:val="hybridMultilevel"/>
    <w:tmpl w:val="07244196"/>
    <w:lvl w:ilvl="0" w:tplc="0EC602C6">
      <w:numFmt w:val="bullet"/>
      <w:lvlText w:val="•"/>
      <w:lvlJc w:val="left"/>
      <w:pPr>
        <w:ind w:left="1980" w:hanging="54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931D8D"/>
    <w:multiLevelType w:val="hybridMultilevel"/>
    <w:tmpl w:val="6FE29B3C"/>
    <w:lvl w:ilvl="0" w:tplc="0409000F">
      <w:start w:val="1"/>
      <w:numFmt w:val="decimal"/>
      <w:lvlText w:val="%1."/>
      <w:lvlJc w:val="left"/>
      <w:pPr>
        <w:ind w:left="720" w:hanging="360"/>
      </w:pPr>
    </w:lvl>
    <w:lvl w:ilvl="1" w:tplc="C9A8EBD2">
      <w:numFmt w:val="bullet"/>
      <w:lvlText w:val=""/>
      <w:lvlJc w:val="left"/>
      <w:pPr>
        <w:ind w:left="1800" w:hanging="720"/>
      </w:pPr>
      <w:rPr>
        <w:rFonts w:ascii="Symbol" w:eastAsiaTheme="minorHAnsi" w:hAnsi="Symbo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4B482E"/>
    <w:multiLevelType w:val="hybridMultilevel"/>
    <w:tmpl w:val="9576500E"/>
    <w:lvl w:ilvl="0" w:tplc="0A4685F4">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AC3BAD"/>
    <w:multiLevelType w:val="hybridMultilevel"/>
    <w:tmpl w:val="998C250E"/>
    <w:lvl w:ilvl="0" w:tplc="04090001">
      <w:start w:val="1"/>
      <w:numFmt w:val="bullet"/>
      <w:lvlText w:val=""/>
      <w:lvlJc w:val="left"/>
      <w:pPr>
        <w:ind w:left="1440" w:hanging="360"/>
      </w:pPr>
      <w:rPr>
        <w:rFonts w:ascii="Symbol" w:hAnsi="Symbol" w:hint="default"/>
      </w:rPr>
    </w:lvl>
    <w:lvl w:ilvl="1" w:tplc="0A4685F4">
      <w:numFmt w:val="bullet"/>
      <w:lvlText w:val="•"/>
      <w:lvlJc w:val="left"/>
      <w:pPr>
        <w:ind w:left="2160" w:hanging="360"/>
      </w:pPr>
      <w:rPr>
        <w:rFonts w:ascii="Arial" w:eastAsiaTheme="minorHAnsi" w:hAnsi="Arial"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CB7603D"/>
    <w:multiLevelType w:val="hybridMultilevel"/>
    <w:tmpl w:val="9FC83748"/>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ECE75DD"/>
    <w:multiLevelType w:val="hybridMultilevel"/>
    <w:tmpl w:val="ED0ED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4838B9"/>
    <w:multiLevelType w:val="hybridMultilevel"/>
    <w:tmpl w:val="6AF48466"/>
    <w:lvl w:ilvl="0" w:tplc="0409000F">
      <w:start w:val="1"/>
      <w:numFmt w:val="decimal"/>
      <w:lvlText w:val="%1."/>
      <w:lvlJc w:val="left"/>
      <w:pPr>
        <w:ind w:left="720" w:hanging="360"/>
      </w:pPr>
    </w:lvl>
    <w:lvl w:ilvl="1" w:tplc="C9A8EBD2">
      <w:numFmt w:val="bullet"/>
      <w:lvlText w:val=""/>
      <w:lvlJc w:val="left"/>
      <w:pPr>
        <w:ind w:left="1800" w:hanging="720"/>
      </w:pPr>
      <w:rPr>
        <w:rFonts w:ascii="Symbol" w:eastAsiaTheme="minorHAnsi" w:hAnsi="Symbo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B923E1"/>
    <w:multiLevelType w:val="hybridMultilevel"/>
    <w:tmpl w:val="3BDE367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28CF4160"/>
    <w:multiLevelType w:val="hybridMultilevel"/>
    <w:tmpl w:val="A2E00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3425BE"/>
    <w:multiLevelType w:val="hybridMultilevel"/>
    <w:tmpl w:val="22241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9F3F23"/>
    <w:multiLevelType w:val="hybridMultilevel"/>
    <w:tmpl w:val="D98083FA"/>
    <w:lvl w:ilvl="0" w:tplc="0EC602C6">
      <w:numFmt w:val="bullet"/>
      <w:lvlText w:val="•"/>
      <w:lvlJc w:val="left"/>
      <w:pPr>
        <w:ind w:left="1440" w:hanging="540"/>
      </w:pPr>
      <w:rPr>
        <w:rFonts w:ascii="Arial" w:eastAsiaTheme="minorHAnsi" w:hAnsi="Arial" w:cs="Arial" w:hint="default"/>
      </w:rPr>
    </w:lvl>
    <w:lvl w:ilvl="1" w:tplc="0A4685F4">
      <w:numFmt w:val="bullet"/>
      <w:lvlText w:val="•"/>
      <w:lvlJc w:val="left"/>
      <w:pPr>
        <w:ind w:left="1620" w:hanging="360"/>
      </w:pPr>
      <w:rPr>
        <w:rFonts w:ascii="Arial" w:eastAsiaTheme="minorHAnsi" w:hAnsi="Arial" w:cs="Arial"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350F4B7D"/>
    <w:multiLevelType w:val="hybridMultilevel"/>
    <w:tmpl w:val="9844EF66"/>
    <w:lvl w:ilvl="0" w:tplc="0A4685F4">
      <w:numFmt w:val="bullet"/>
      <w:lvlText w:val="•"/>
      <w:lvlJc w:val="left"/>
      <w:pPr>
        <w:ind w:left="900" w:hanging="360"/>
      </w:pPr>
      <w:rPr>
        <w:rFonts w:ascii="Arial" w:eastAsiaTheme="minorHAnsi"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3B4A381F"/>
    <w:multiLevelType w:val="hybridMultilevel"/>
    <w:tmpl w:val="75C440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561648"/>
    <w:multiLevelType w:val="hybridMultilevel"/>
    <w:tmpl w:val="EAA2D9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D6101FC"/>
    <w:multiLevelType w:val="hybridMultilevel"/>
    <w:tmpl w:val="6FE29B3C"/>
    <w:lvl w:ilvl="0" w:tplc="0409000F">
      <w:start w:val="1"/>
      <w:numFmt w:val="decimal"/>
      <w:lvlText w:val="%1."/>
      <w:lvlJc w:val="left"/>
      <w:pPr>
        <w:ind w:left="720" w:hanging="360"/>
      </w:pPr>
    </w:lvl>
    <w:lvl w:ilvl="1" w:tplc="C9A8EBD2">
      <w:numFmt w:val="bullet"/>
      <w:lvlText w:val=""/>
      <w:lvlJc w:val="left"/>
      <w:pPr>
        <w:ind w:left="1800" w:hanging="720"/>
      </w:pPr>
      <w:rPr>
        <w:rFonts w:ascii="Symbol" w:eastAsiaTheme="minorHAnsi" w:hAnsi="Symbo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F670ED"/>
    <w:multiLevelType w:val="hybridMultilevel"/>
    <w:tmpl w:val="04EAF952"/>
    <w:lvl w:ilvl="0" w:tplc="04090001">
      <w:start w:val="1"/>
      <w:numFmt w:val="bullet"/>
      <w:lvlText w:val=""/>
      <w:lvlJc w:val="left"/>
      <w:pPr>
        <w:ind w:left="900" w:hanging="360"/>
      </w:pPr>
      <w:rPr>
        <w:rFonts w:ascii="Symbol" w:hAnsi="Symbol" w:hint="default"/>
      </w:rPr>
    </w:lvl>
    <w:lvl w:ilvl="1" w:tplc="5D66A13C">
      <w:numFmt w:val="bullet"/>
      <w:lvlText w:val="•"/>
      <w:lvlJc w:val="left"/>
      <w:pPr>
        <w:ind w:left="2520" w:hanging="1260"/>
      </w:pPr>
      <w:rPr>
        <w:rFonts w:ascii="Arial" w:eastAsiaTheme="minorHAnsi" w:hAnsi="Arial" w:cs="Arial"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4579008E"/>
    <w:multiLevelType w:val="hybridMultilevel"/>
    <w:tmpl w:val="A9C09F0A"/>
    <w:lvl w:ilvl="0" w:tplc="0EC602C6">
      <w:numFmt w:val="bullet"/>
      <w:lvlText w:val="•"/>
      <w:lvlJc w:val="left"/>
      <w:pPr>
        <w:ind w:left="1260" w:hanging="54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5963CD8"/>
    <w:multiLevelType w:val="hybridMultilevel"/>
    <w:tmpl w:val="EA96389C"/>
    <w:lvl w:ilvl="0" w:tplc="0EC602C6">
      <w:numFmt w:val="bullet"/>
      <w:lvlText w:val="•"/>
      <w:lvlJc w:val="left"/>
      <w:pPr>
        <w:ind w:left="1440" w:hanging="540"/>
      </w:pPr>
      <w:rPr>
        <w:rFonts w:ascii="Arial" w:eastAsiaTheme="minorHAnsi" w:hAnsi="Arial" w:cs="Aria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15:restartNumberingAfterBreak="0">
    <w:nsid w:val="4AF56F5C"/>
    <w:multiLevelType w:val="hybridMultilevel"/>
    <w:tmpl w:val="6FE29B3C"/>
    <w:lvl w:ilvl="0" w:tplc="0409000F">
      <w:start w:val="1"/>
      <w:numFmt w:val="decimal"/>
      <w:lvlText w:val="%1."/>
      <w:lvlJc w:val="left"/>
      <w:pPr>
        <w:ind w:left="720" w:hanging="360"/>
      </w:pPr>
    </w:lvl>
    <w:lvl w:ilvl="1" w:tplc="C9A8EBD2">
      <w:numFmt w:val="bullet"/>
      <w:lvlText w:val=""/>
      <w:lvlJc w:val="left"/>
      <w:pPr>
        <w:ind w:left="1800" w:hanging="720"/>
      </w:pPr>
      <w:rPr>
        <w:rFonts w:ascii="Symbol" w:eastAsiaTheme="minorHAnsi" w:hAnsi="Symbo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892491"/>
    <w:multiLevelType w:val="hybridMultilevel"/>
    <w:tmpl w:val="07209112"/>
    <w:lvl w:ilvl="0" w:tplc="0EC602C6">
      <w:numFmt w:val="bullet"/>
      <w:lvlText w:val="•"/>
      <w:lvlJc w:val="left"/>
      <w:pPr>
        <w:ind w:left="1980" w:hanging="54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60D6EF7"/>
    <w:multiLevelType w:val="hybridMultilevel"/>
    <w:tmpl w:val="882688EC"/>
    <w:lvl w:ilvl="0" w:tplc="0EC602C6">
      <w:numFmt w:val="bullet"/>
      <w:lvlText w:val="•"/>
      <w:lvlJc w:val="left"/>
      <w:pPr>
        <w:ind w:left="1440" w:hanging="540"/>
      </w:pPr>
      <w:rPr>
        <w:rFonts w:ascii="Arial" w:eastAsiaTheme="minorHAnsi"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15:restartNumberingAfterBreak="0">
    <w:nsid w:val="56303CFA"/>
    <w:multiLevelType w:val="hybridMultilevel"/>
    <w:tmpl w:val="D8DAAF90"/>
    <w:lvl w:ilvl="0" w:tplc="2FE2750C">
      <w:start w:val="1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5D374CAA"/>
    <w:multiLevelType w:val="hybridMultilevel"/>
    <w:tmpl w:val="BEAEA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93751A"/>
    <w:multiLevelType w:val="hybridMultilevel"/>
    <w:tmpl w:val="75BC1F40"/>
    <w:lvl w:ilvl="0" w:tplc="0EC602C6">
      <w:numFmt w:val="bullet"/>
      <w:lvlText w:val="•"/>
      <w:lvlJc w:val="left"/>
      <w:pPr>
        <w:ind w:left="1440" w:hanging="540"/>
      </w:pPr>
      <w:rPr>
        <w:rFonts w:ascii="Arial" w:eastAsiaTheme="minorHAnsi"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4" w15:restartNumberingAfterBreak="0">
    <w:nsid w:val="636B4F5A"/>
    <w:multiLevelType w:val="hybridMultilevel"/>
    <w:tmpl w:val="0838938A"/>
    <w:lvl w:ilvl="0" w:tplc="0EC602C6">
      <w:numFmt w:val="bullet"/>
      <w:lvlText w:val="•"/>
      <w:lvlJc w:val="left"/>
      <w:pPr>
        <w:ind w:left="1440" w:hanging="540"/>
      </w:pPr>
      <w:rPr>
        <w:rFonts w:ascii="Arial" w:eastAsiaTheme="minorHAnsi"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5" w15:restartNumberingAfterBreak="0">
    <w:nsid w:val="6BC11E69"/>
    <w:multiLevelType w:val="hybridMultilevel"/>
    <w:tmpl w:val="AB7A0900"/>
    <w:lvl w:ilvl="0" w:tplc="0EC602C6">
      <w:numFmt w:val="bullet"/>
      <w:lvlText w:val="•"/>
      <w:lvlJc w:val="left"/>
      <w:pPr>
        <w:ind w:left="1440" w:hanging="540"/>
      </w:pPr>
      <w:rPr>
        <w:rFonts w:ascii="Arial" w:eastAsiaTheme="minorHAnsi" w:hAnsi="Arial" w:cs="Arial" w:hint="default"/>
      </w:rPr>
    </w:lvl>
    <w:lvl w:ilvl="1" w:tplc="0A4685F4">
      <w:numFmt w:val="bullet"/>
      <w:lvlText w:val="•"/>
      <w:lvlJc w:val="left"/>
      <w:pPr>
        <w:ind w:left="1620" w:hanging="360"/>
      </w:pPr>
      <w:rPr>
        <w:rFonts w:ascii="Arial" w:eastAsiaTheme="minorHAnsi" w:hAnsi="Arial" w:cs="Arial"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6" w15:restartNumberingAfterBreak="0">
    <w:nsid w:val="6D470D0C"/>
    <w:multiLevelType w:val="hybridMultilevel"/>
    <w:tmpl w:val="633682C4"/>
    <w:lvl w:ilvl="0" w:tplc="04090001">
      <w:start w:val="1"/>
      <w:numFmt w:val="bullet"/>
      <w:lvlText w:val=""/>
      <w:lvlJc w:val="left"/>
      <w:pPr>
        <w:ind w:left="360" w:hanging="360"/>
      </w:pPr>
      <w:rPr>
        <w:rFonts w:ascii="Symbol" w:hAnsi="Symbol" w:hint="default"/>
      </w:rPr>
    </w:lvl>
    <w:lvl w:ilvl="1" w:tplc="C9A8EBD2">
      <w:numFmt w:val="bullet"/>
      <w:lvlText w:val=""/>
      <w:lvlJc w:val="left"/>
      <w:pPr>
        <w:ind w:left="1440" w:hanging="720"/>
      </w:pPr>
      <w:rPr>
        <w:rFonts w:ascii="Symbol" w:eastAsiaTheme="minorHAnsi" w:hAnsi="Symbol" w:cs="Aria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DD020CA"/>
    <w:multiLevelType w:val="hybridMultilevel"/>
    <w:tmpl w:val="56CAFD6E"/>
    <w:lvl w:ilvl="0" w:tplc="0EC602C6">
      <w:numFmt w:val="bullet"/>
      <w:lvlText w:val="•"/>
      <w:lvlJc w:val="left"/>
      <w:pPr>
        <w:ind w:left="1440" w:hanging="540"/>
      </w:pPr>
      <w:rPr>
        <w:rFonts w:ascii="Arial" w:eastAsiaTheme="minorHAnsi" w:hAnsi="Arial" w:cs="Arial" w:hint="default"/>
      </w:rPr>
    </w:lvl>
    <w:lvl w:ilvl="1" w:tplc="0A4685F4">
      <w:numFmt w:val="bullet"/>
      <w:lvlText w:val="•"/>
      <w:lvlJc w:val="left"/>
      <w:pPr>
        <w:ind w:left="1620" w:hanging="360"/>
      </w:pPr>
      <w:rPr>
        <w:rFonts w:ascii="Arial" w:eastAsiaTheme="minorHAnsi" w:hAnsi="Arial" w:cs="Arial"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8" w15:restartNumberingAfterBreak="0">
    <w:nsid w:val="79336C78"/>
    <w:multiLevelType w:val="hybridMultilevel"/>
    <w:tmpl w:val="F9107F32"/>
    <w:lvl w:ilvl="0" w:tplc="0EC602C6">
      <w:numFmt w:val="bullet"/>
      <w:lvlText w:val="•"/>
      <w:lvlJc w:val="left"/>
      <w:pPr>
        <w:ind w:left="1980" w:hanging="54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BD8736B"/>
    <w:multiLevelType w:val="hybridMultilevel"/>
    <w:tmpl w:val="677C7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C075AD9"/>
    <w:multiLevelType w:val="hybridMultilevel"/>
    <w:tmpl w:val="1730D4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6"/>
  </w:num>
  <w:num w:numId="3">
    <w:abstractNumId w:val="3"/>
  </w:num>
  <w:num w:numId="4">
    <w:abstractNumId w:val="5"/>
  </w:num>
  <w:num w:numId="5">
    <w:abstractNumId w:val="18"/>
  </w:num>
  <w:num w:numId="6">
    <w:abstractNumId w:val="1"/>
  </w:num>
  <w:num w:numId="7">
    <w:abstractNumId w:val="14"/>
  </w:num>
  <w:num w:numId="8">
    <w:abstractNumId w:val="30"/>
  </w:num>
  <w:num w:numId="9">
    <w:abstractNumId w:val="9"/>
  </w:num>
  <w:num w:numId="10">
    <w:abstractNumId w:val="8"/>
  </w:num>
  <w:num w:numId="11">
    <w:abstractNumId w:val="22"/>
  </w:num>
  <w:num w:numId="12">
    <w:abstractNumId w:val="12"/>
  </w:num>
  <w:num w:numId="13">
    <w:abstractNumId w:val="4"/>
  </w:num>
  <w:num w:numId="14">
    <w:abstractNumId w:val="15"/>
  </w:num>
  <w:num w:numId="15">
    <w:abstractNumId w:val="7"/>
  </w:num>
  <w:num w:numId="16">
    <w:abstractNumId w:val="16"/>
  </w:num>
  <w:num w:numId="17">
    <w:abstractNumId w:val="20"/>
  </w:num>
  <w:num w:numId="18">
    <w:abstractNumId w:val="24"/>
  </w:num>
  <w:num w:numId="19">
    <w:abstractNumId w:val="17"/>
  </w:num>
  <w:num w:numId="20">
    <w:abstractNumId w:val="19"/>
  </w:num>
  <w:num w:numId="21">
    <w:abstractNumId w:val="0"/>
  </w:num>
  <w:num w:numId="22">
    <w:abstractNumId w:val="13"/>
  </w:num>
  <w:num w:numId="23">
    <w:abstractNumId w:val="10"/>
  </w:num>
  <w:num w:numId="24">
    <w:abstractNumId w:val="27"/>
  </w:num>
  <w:num w:numId="25">
    <w:abstractNumId w:val="25"/>
  </w:num>
  <w:num w:numId="26">
    <w:abstractNumId w:val="2"/>
  </w:num>
  <w:num w:numId="27">
    <w:abstractNumId w:val="28"/>
  </w:num>
  <w:num w:numId="28">
    <w:abstractNumId w:val="11"/>
  </w:num>
  <w:num w:numId="29">
    <w:abstractNumId w:val="23"/>
  </w:num>
  <w:num w:numId="30">
    <w:abstractNumId w:val="21"/>
  </w:num>
  <w:num w:numId="31">
    <w:abstractNumId w:val="2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20E"/>
    <w:rsid w:val="00005B70"/>
    <w:rsid w:val="00007049"/>
    <w:rsid w:val="00012512"/>
    <w:rsid w:val="000231CD"/>
    <w:rsid w:val="0004110C"/>
    <w:rsid w:val="000450F7"/>
    <w:rsid w:val="00070B5D"/>
    <w:rsid w:val="00076806"/>
    <w:rsid w:val="000E3E00"/>
    <w:rsid w:val="000E3E3B"/>
    <w:rsid w:val="000F5146"/>
    <w:rsid w:val="00114945"/>
    <w:rsid w:val="00125629"/>
    <w:rsid w:val="00130E43"/>
    <w:rsid w:val="001418E4"/>
    <w:rsid w:val="00156908"/>
    <w:rsid w:val="00166368"/>
    <w:rsid w:val="00191DBE"/>
    <w:rsid w:val="001A3752"/>
    <w:rsid w:val="001A387A"/>
    <w:rsid w:val="001B51E2"/>
    <w:rsid w:val="001D452F"/>
    <w:rsid w:val="001D5271"/>
    <w:rsid w:val="001E6615"/>
    <w:rsid w:val="0020628A"/>
    <w:rsid w:val="00210CAE"/>
    <w:rsid w:val="002246F0"/>
    <w:rsid w:val="00225163"/>
    <w:rsid w:val="00231B4F"/>
    <w:rsid w:val="002620FD"/>
    <w:rsid w:val="002D2E5F"/>
    <w:rsid w:val="002D50B4"/>
    <w:rsid w:val="002E1F25"/>
    <w:rsid w:val="002F2DDC"/>
    <w:rsid w:val="00301646"/>
    <w:rsid w:val="00346CBF"/>
    <w:rsid w:val="00351A44"/>
    <w:rsid w:val="003767DE"/>
    <w:rsid w:val="00377537"/>
    <w:rsid w:val="00397285"/>
    <w:rsid w:val="003D7D70"/>
    <w:rsid w:val="00427E52"/>
    <w:rsid w:val="00432E0F"/>
    <w:rsid w:val="004335B0"/>
    <w:rsid w:val="00440F62"/>
    <w:rsid w:val="00450446"/>
    <w:rsid w:val="004746C9"/>
    <w:rsid w:val="004827F4"/>
    <w:rsid w:val="0049174B"/>
    <w:rsid w:val="004A0DBA"/>
    <w:rsid w:val="004A3217"/>
    <w:rsid w:val="004C6300"/>
    <w:rsid w:val="00564D83"/>
    <w:rsid w:val="00581A21"/>
    <w:rsid w:val="00581B37"/>
    <w:rsid w:val="005850F5"/>
    <w:rsid w:val="005C444C"/>
    <w:rsid w:val="005C6049"/>
    <w:rsid w:val="005D104C"/>
    <w:rsid w:val="005D60A0"/>
    <w:rsid w:val="005F6699"/>
    <w:rsid w:val="00643588"/>
    <w:rsid w:val="0065740F"/>
    <w:rsid w:val="006636DE"/>
    <w:rsid w:val="006B205E"/>
    <w:rsid w:val="006C6975"/>
    <w:rsid w:val="006E45D1"/>
    <w:rsid w:val="006F5862"/>
    <w:rsid w:val="00715606"/>
    <w:rsid w:val="00722005"/>
    <w:rsid w:val="00727AEA"/>
    <w:rsid w:val="00741C9B"/>
    <w:rsid w:val="00774495"/>
    <w:rsid w:val="00787931"/>
    <w:rsid w:val="007B228E"/>
    <w:rsid w:val="007D15B4"/>
    <w:rsid w:val="007E74BD"/>
    <w:rsid w:val="00801D87"/>
    <w:rsid w:val="00804356"/>
    <w:rsid w:val="00806D06"/>
    <w:rsid w:val="0082342C"/>
    <w:rsid w:val="00832BF9"/>
    <w:rsid w:val="00835FEF"/>
    <w:rsid w:val="00855A4F"/>
    <w:rsid w:val="00877336"/>
    <w:rsid w:val="00881F65"/>
    <w:rsid w:val="00884DB6"/>
    <w:rsid w:val="00887E0F"/>
    <w:rsid w:val="008A149F"/>
    <w:rsid w:val="008A2BB1"/>
    <w:rsid w:val="008C36F6"/>
    <w:rsid w:val="008D4248"/>
    <w:rsid w:val="008D5C81"/>
    <w:rsid w:val="00906284"/>
    <w:rsid w:val="00912537"/>
    <w:rsid w:val="00926B9C"/>
    <w:rsid w:val="00972476"/>
    <w:rsid w:val="00980D30"/>
    <w:rsid w:val="009A0CF0"/>
    <w:rsid w:val="009A40FF"/>
    <w:rsid w:val="009B7BEF"/>
    <w:rsid w:val="009E54D7"/>
    <w:rsid w:val="009E552F"/>
    <w:rsid w:val="00A26D73"/>
    <w:rsid w:val="00A31A04"/>
    <w:rsid w:val="00A50A0C"/>
    <w:rsid w:val="00A677D7"/>
    <w:rsid w:val="00A75FAE"/>
    <w:rsid w:val="00A77AEB"/>
    <w:rsid w:val="00A929CE"/>
    <w:rsid w:val="00AA263E"/>
    <w:rsid w:val="00AC6623"/>
    <w:rsid w:val="00AD4423"/>
    <w:rsid w:val="00AD52C0"/>
    <w:rsid w:val="00AD6472"/>
    <w:rsid w:val="00B20892"/>
    <w:rsid w:val="00B336D9"/>
    <w:rsid w:val="00B33D31"/>
    <w:rsid w:val="00B438DF"/>
    <w:rsid w:val="00B46FEE"/>
    <w:rsid w:val="00B52F6D"/>
    <w:rsid w:val="00B72CDE"/>
    <w:rsid w:val="00B73BDA"/>
    <w:rsid w:val="00B74717"/>
    <w:rsid w:val="00B764CF"/>
    <w:rsid w:val="00B84466"/>
    <w:rsid w:val="00B85EA2"/>
    <w:rsid w:val="00B927FE"/>
    <w:rsid w:val="00BB729E"/>
    <w:rsid w:val="00BB7790"/>
    <w:rsid w:val="00BE430D"/>
    <w:rsid w:val="00BE5B35"/>
    <w:rsid w:val="00C12961"/>
    <w:rsid w:val="00C210D2"/>
    <w:rsid w:val="00C21D01"/>
    <w:rsid w:val="00C33023"/>
    <w:rsid w:val="00C43F98"/>
    <w:rsid w:val="00C6511A"/>
    <w:rsid w:val="00C708ED"/>
    <w:rsid w:val="00CC423C"/>
    <w:rsid w:val="00CC6994"/>
    <w:rsid w:val="00D22B7E"/>
    <w:rsid w:val="00D442A1"/>
    <w:rsid w:val="00D66A61"/>
    <w:rsid w:val="00D7720E"/>
    <w:rsid w:val="00DA36EB"/>
    <w:rsid w:val="00DA6A2A"/>
    <w:rsid w:val="00DB23FE"/>
    <w:rsid w:val="00DD64C8"/>
    <w:rsid w:val="00DF5DFF"/>
    <w:rsid w:val="00E12BE7"/>
    <w:rsid w:val="00E362F0"/>
    <w:rsid w:val="00E435BE"/>
    <w:rsid w:val="00E7071C"/>
    <w:rsid w:val="00E74CE1"/>
    <w:rsid w:val="00E7732C"/>
    <w:rsid w:val="00E86E42"/>
    <w:rsid w:val="00EB0F65"/>
    <w:rsid w:val="00ED7071"/>
    <w:rsid w:val="00EE3D7C"/>
    <w:rsid w:val="00EE56C0"/>
    <w:rsid w:val="00EF3A8C"/>
    <w:rsid w:val="00F061E2"/>
    <w:rsid w:val="00F14714"/>
    <w:rsid w:val="00F15F48"/>
    <w:rsid w:val="00F91C17"/>
    <w:rsid w:val="00FA4D41"/>
    <w:rsid w:val="00FC3A94"/>
    <w:rsid w:val="00FC3F36"/>
    <w:rsid w:val="00FE1746"/>
    <w:rsid w:val="00FE7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300DB5E"/>
  <w15:docId w15:val="{6330F66A-752C-4AAD-99FD-E60712770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9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72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720E"/>
  </w:style>
  <w:style w:type="paragraph" w:styleId="Footer">
    <w:name w:val="footer"/>
    <w:basedOn w:val="Normal"/>
    <w:link w:val="FooterChar"/>
    <w:uiPriority w:val="99"/>
    <w:unhideWhenUsed/>
    <w:rsid w:val="00D772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720E"/>
  </w:style>
  <w:style w:type="paragraph" w:styleId="BalloonText">
    <w:name w:val="Balloon Text"/>
    <w:basedOn w:val="Normal"/>
    <w:link w:val="BalloonTextChar"/>
    <w:uiPriority w:val="99"/>
    <w:semiHidden/>
    <w:unhideWhenUsed/>
    <w:rsid w:val="00D772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20E"/>
    <w:rPr>
      <w:rFonts w:ascii="Tahoma" w:hAnsi="Tahoma" w:cs="Tahoma"/>
      <w:sz w:val="16"/>
      <w:szCs w:val="16"/>
    </w:rPr>
  </w:style>
  <w:style w:type="paragraph" w:customStyle="1" w:styleId="MemorandumHeader">
    <w:name w:val="Memorandum Header"/>
    <w:rsid w:val="00012512"/>
    <w:pPr>
      <w:tabs>
        <w:tab w:val="left" w:pos="7218"/>
        <w:tab w:val="left" w:pos="7443"/>
      </w:tabs>
      <w:spacing w:after="0" w:line="240" w:lineRule="auto"/>
    </w:pPr>
    <w:rPr>
      <w:rFonts w:ascii="Arial" w:eastAsia="Times New Roman" w:hAnsi="Arial" w:cs="Times New Roman"/>
      <w:b/>
      <w:color w:val="7C96A1"/>
      <w:sz w:val="36"/>
      <w:szCs w:val="36"/>
    </w:rPr>
  </w:style>
  <w:style w:type="paragraph" w:customStyle="1" w:styleId="TemplateBodyText">
    <w:name w:val="Template Body Text"/>
    <w:rsid w:val="00012512"/>
    <w:pPr>
      <w:tabs>
        <w:tab w:val="left" w:pos="2160"/>
      </w:tabs>
      <w:spacing w:after="0" w:line="260" w:lineRule="exact"/>
    </w:pPr>
    <w:rPr>
      <w:rFonts w:ascii="Arial" w:eastAsia="Times New Roman" w:hAnsi="Arial" w:cs="Times New Roman"/>
      <w:sz w:val="20"/>
      <w:szCs w:val="20"/>
    </w:rPr>
  </w:style>
  <w:style w:type="paragraph" w:styleId="ListParagraph">
    <w:name w:val="List Paragraph"/>
    <w:basedOn w:val="Normal"/>
    <w:uiPriority w:val="34"/>
    <w:qFormat/>
    <w:rsid w:val="00564D83"/>
    <w:pPr>
      <w:ind w:left="720"/>
      <w:contextualSpacing/>
    </w:pPr>
  </w:style>
  <w:style w:type="character" w:styleId="CommentReference">
    <w:name w:val="annotation reference"/>
    <w:basedOn w:val="DefaultParagraphFont"/>
    <w:uiPriority w:val="99"/>
    <w:semiHidden/>
    <w:unhideWhenUsed/>
    <w:rsid w:val="00B72CDE"/>
    <w:rPr>
      <w:sz w:val="16"/>
      <w:szCs w:val="16"/>
    </w:rPr>
  </w:style>
  <w:style w:type="paragraph" w:styleId="CommentText">
    <w:name w:val="annotation text"/>
    <w:basedOn w:val="Normal"/>
    <w:link w:val="CommentTextChar"/>
    <w:uiPriority w:val="99"/>
    <w:semiHidden/>
    <w:unhideWhenUsed/>
    <w:rsid w:val="00B72CDE"/>
    <w:pPr>
      <w:spacing w:line="240" w:lineRule="auto"/>
    </w:pPr>
    <w:rPr>
      <w:sz w:val="20"/>
      <w:szCs w:val="20"/>
    </w:rPr>
  </w:style>
  <w:style w:type="character" w:customStyle="1" w:styleId="CommentTextChar">
    <w:name w:val="Comment Text Char"/>
    <w:basedOn w:val="DefaultParagraphFont"/>
    <w:link w:val="CommentText"/>
    <w:uiPriority w:val="99"/>
    <w:semiHidden/>
    <w:rsid w:val="00B72CDE"/>
    <w:rPr>
      <w:sz w:val="20"/>
      <w:szCs w:val="20"/>
    </w:rPr>
  </w:style>
  <w:style w:type="paragraph" w:styleId="CommentSubject">
    <w:name w:val="annotation subject"/>
    <w:basedOn w:val="CommentText"/>
    <w:next w:val="CommentText"/>
    <w:link w:val="CommentSubjectChar"/>
    <w:uiPriority w:val="99"/>
    <w:semiHidden/>
    <w:unhideWhenUsed/>
    <w:rsid w:val="00B72CDE"/>
    <w:rPr>
      <w:b/>
      <w:bCs/>
    </w:rPr>
  </w:style>
  <w:style w:type="character" w:customStyle="1" w:styleId="CommentSubjectChar">
    <w:name w:val="Comment Subject Char"/>
    <w:basedOn w:val="CommentTextChar"/>
    <w:link w:val="CommentSubject"/>
    <w:uiPriority w:val="99"/>
    <w:semiHidden/>
    <w:rsid w:val="00B72CDE"/>
    <w:rPr>
      <w:b/>
      <w:bCs/>
      <w:sz w:val="20"/>
      <w:szCs w:val="20"/>
    </w:rPr>
  </w:style>
  <w:style w:type="table" w:styleId="TableGrid">
    <w:name w:val="Table Grid"/>
    <w:basedOn w:val="TableNormal"/>
    <w:uiPriority w:val="59"/>
    <w:rsid w:val="00376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774495"/>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74495"/>
    <w:rPr>
      <w:rFonts w:eastAsiaTheme="minorEastAsia"/>
      <w:color w:val="5A5A5A" w:themeColor="text1" w:themeTint="A5"/>
      <w:spacing w:val="15"/>
    </w:rPr>
  </w:style>
  <w:style w:type="character" w:styleId="Hyperlink">
    <w:name w:val="Hyperlink"/>
    <w:basedOn w:val="DefaultParagraphFont"/>
    <w:uiPriority w:val="99"/>
    <w:unhideWhenUsed/>
    <w:rsid w:val="00B85E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48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gif"/><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8D47B2B31EFB4B8251F64A58086367" ma:contentTypeVersion="2" ma:contentTypeDescription="Create a new document." ma:contentTypeScope="" ma:versionID="ba9bf805ba2d8acf35db35f9c1a26bc8">
  <xsd:schema xmlns:xsd="http://www.w3.org/2001/XMLSchema" xmlns:xs="http://www.w3.org/2001/XMLSchema" xmlns:p="http://schemas.microsoft.com/office/2006/metadata/properties" xmlns:ns2="65d5db1b-3c55-4e41-9f9d-9a170eea2f01" targetNamespace="http://schemas.microsoft.com/office/2006/metadata/properties" ma:root="true" ma:fieldsID="6a7b1d5416c6ac0c73370244c20fdfac" ns2:_="">
    <xsd:import namespace="65d5db1b-3c55-4e41-9f9d-9a170eea2f01"/>
    <xsd:element name="properties">
      <xsd:complexType>
        <xsd:sequence>
          <xsd:element name="documentManagement">
            <xsd:complexType>
              <xsd:all>
                <xsd:element ref="ns2:Category0" minOccurs="0"/>
                <xsd:element ref="ns2:Document_x0020_Type" minOccurs="0"/>
                <xsd:element ref="ns2:Format" minOccurs="0"/>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d5db1b-3c55-4e41-9f9d-9a170eea2f01" elementFormDefault="qualified">
    <xsd:import namespace="http://schemas.microsoft.com/office/2006/documentManagement/types"/>
    <xsd:import namespace="http://schemas.microsoft.com/office/infopath/2007/PartnerControls"/>
    <xsd:element name="Category0" ma:index="8" nillable="true" ma:displayName="Category" ma:format="Dropdown" ma:internalName="Category0">
      <xsd:simpleType>
        <xsd:restriction base="dms:Choice">
          <xsd:enumeration value="_BRAND GUIDELINES"/>
          <xsd:enumeration value="11X17 Placemat"/>
          <xsd:enumeration value="Banners"/>
          <xsd:enumeration value="Bios"/>
          <xsd:enumeration value="Charts-Graphs-Maps"/>
          <xsd:enumeration value="General Office Templates"/>
          <xsd:enumeration value="Letterhead Templates"/>
          <xsd:enumeration value="Maps - Savills Studley"/>
          <xsd:enumeration value="Maps Savills Global"/>
          <xsd:enumeration value="Transaction Experience"/>
          <xsd:enumeration value="Presentation Materials"/>
        </xsd:restriction>
      </xsd:simpleType>
    </xsd:element>
    <xsd:element name="Document_x0020_Type" ma:index="9" nillable="true" ma:displayName="Document Type" ma:format="Dropdown" ma:internalName="Document_x0020_Type" ma:readOnly="false">
      <xsd:simpleType>
        <xsd:restriction base="dms:Choice">
          <xsd:enumeration value="Brochure"/>
          <xsd:enumeration value="FAQ / HOw-To"/>
          <xsd:enumeration value="Form"/>
          <xsd:enumeration value="Other"/>
        </xsd:restriction>
      </xsd:simpleType>
    </xsd:element>
    <xsd:element name="Format" ma:index="10" nillable="true" ma:displayName="Format" ma:format="Dropdown" ma:internalName="Format" ma:readOnly="false">
      <xsd:simpleType>
        <xsd:restriction base="dms:Choice">
          <xsd:enumeration value="EPS"/>
          <xsd:enumeration value="Excel"/>
          <xsd:enumeration value="InDesign"/>
          <xsd:enumeration value="JPG"/>
          <xsd:enumeration value="PDF"/>
          <xsd:enumeration value="PowerPoint"/>
          <xsd:enumeration value="Word"/>
        </xsd:restriction>
      </xsd:simpleType>
    </xsd:element>
    <xsd:element name="Description0" ma:index="11" nillable="true" ma:displayName="Description" ma:internalName="Description0" ma:readOnly="fals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_x0020_Type xmlns="65d5db1b-3c55-4e41-9f9d-9a170eea2f01" xsi:nil="true"/>
    <Category0 xmlns="65d5db1b-3c55-4e41-9f9d-9a170eea2f01">General Office Templates</Category0>
    <Description0 xmlns="65d5db1b-3c55-4e41-9f9d-9a170eea2f01" xsi:nil="true"/>
    <Format xmlns="65d5db1b-3c55-4e41-9f9d-9a170eea2f0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E1A79D58-990C-462B-A421-AB409881BB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d5db1b-3c55-4e41-9f9d-9a170eea2f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61904F-EF5A-4DC9-A8F4-602EE8487BCF}">
  <ds:schemaRefs>
    <ds:schemaRef ds:uri="http://purl.org/dc/dcmitype/"/>
    <ds:schemaRef ds:uri="http://schemas.microsoft.com/office/2006/metadata/properties"/>
    <ds:schemaRef ds:uri="http://purl.org/dc/terms/"/>
    <ds:schemaRef ds:uri="http://schemas.microsoft.com/office/2006/documentManagement/types"/>
    <ds:schemaRef ds:uri="http://www.w3.org/XML/1998/namespace"/>
    <ds:schemaRef ds:uri="http://purl.org/dc/elements/1.1/"/>
    <ds:schemaRef ds:uri="http://schemas.microsoft.com/office/infopath/2007/PartnerControls"/>
    <ds:schemaRef ds:uri="http://schemas.openxmlformats.org/package/2006/metadata/core-properties"/>
    <ds:schemaRef ds:uri="65d5db1b-3c55-4e41-9f9d-9a170eea2f01"/>
  </ds:schemaRefs>
</ds:datastoreItem>
</file>

<file path=customXml/itemProps3.xml><?xml version="1.0" encoding="utf-8"?>
<ds:datastoreItem xmlns:ds="http://schemas.openxmlformats.org/officeDocument/2006/customXml" ds:itemID="{971EA6E1-25C7-400F-A55F-46DF2ECB754B}">
  <ds:schemaRefs>
    <ds:schemaRef ds:uri="http://schemas.microsoft.com/sharepoint/v3/contenttype/forms"/>
  </ds:schemaRefs>
</ds:datastoreItem>
</file>

<file path=customXml/itemProps4.xml><?xml version="1.0" encoding="utf-8"?>
<ds:datastoreItem xmlns:ds="http://schemas.openxmlformats.org/officeDocument/2006/customXml" ds:itemID="{715D1713-5723-4685-B18B-6595DDBEE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3515</Words>
  <Characters>18459</Characters>
  <Application>Microsoft Office Word</Application>
  <DocSecurity>0</DocSecurity>
  <Lines>769</Lines>
  <Paragraphs>784</Paragraphs>
  <ScaleCrop>false</ScaleCrop>
  <HeadingPairs>
    <vt:vector size="2" baseType="variant">
      <vt:variant>
        <vt:lpstr>Title</vt:lpstr>
      </vt:variant>
      <vt:variant>
        <vt:i4>1</vt:i4>
      </vt:variant>
    </vt:vector>
  </HeadingPairs>
  <TitlesOfParts>
    <vt:vector size="1" baseType="lpstr">
      <vt:lpstr/>
    </vt:vector>
  </TitlesOfParts>
  <Company>Studley, Inc.</Company>
  <LinksUpToDate>false</LinksUpToDate>
  <CharactersWithSpaces>21190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Ayestas, Elka</dc:creator>
  <cp:lastModifiedBy>Sandra L. Neuse</cp:lastModifiedBy>
  <cp:revision>5</cp:revision>
  <cp:lastPrinted>2017-03-01T20:37:00Z</cp:lastPrinted>
  <dcterms:created xsi:type="dcterms:W3CDTF">2017-05-02T21:21:00Z</dcterms:created>
  <dcterms:modified xsi:type="dcterms:W3CDTF">2017-05-03T14:58:00Z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0x010100B68D47B2B31EFB4B8251F64A58086367</vt:lpwstr>
  </property>
</Properties>
</file>